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BAF99" w14:textId="77777777" w:rsidR="006E3AC4" w:rsidRPr="006C4DE8" w:rsidRDefault="006E3AC4" w:rsidP="006E3AC4">
      <w:pPr>
        <w:spacing w:after="0" w:line="240" w:lineRule="auto"/>
        <w:ind w:right="-6"/>
        <w:jc w:val="center"/>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Student Study Ambassador</w:t>
      </w:r>
    </w:p>
    <w:p w14:paraId="7CEC7D7C"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p>
    <w:p w14:paraId="1796F676"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Department/School: Psychology</w:t>
      </w:r>
    </w:p>
    <w:p w14:paraId="1579BC73" w14:textId="5527A60E"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 xml:space="preserve">Contract type: Part-time (4 hours per week), </w:t>
      </w:r>
      <w:proofErr w:type="gramStart"/>
      <w:r w:rsidRPr="006C4DE8">
        <w:rPr>
          <w:rFonts w:ascii="Arial" w:eastAsia="Times New Roman" w:hAnsi="Arial" w:cs="Arial"/>
          <w:kern w:val="0"/>
          <w:lang w:eastAsia="en-GB"/>
          <w14:ligatures w14:val="none"/>
        </w:rPr>
        <w:t>Fixed-term</w:t>
      </w:r>
      <w:proofErr w:type="gramEnd"/>
      <w:r w:rsidRPr="006C4DE8">
        <w:rPr>
          <w:rFonts w:ascii="Arial" w:eastAsia="Times New Roman" w:hAnsi="Arial" w:cs="Arial"/>
          <w:kern w:val="0"/>
          <w:lang w:eastAsia="en-GB"/>
          <w14:ligatures w14:val="none"/>
        </w:rPr>
        <w:t xml:space="preserve"> (minimum of </w:t>
      </w:r>
      <w:r w:rsidR="00AC6864" w:rsidRPr="006C4DE8">
        <w:rPr>
          <w:rFonts w:ascii="Arial" w:eastAsia="Times New Roman" w:hAnsi="Arial" w:cs="Arial"/>
          <w:kern w:val="0"/>
          <w:lang w:eastAsia="en-GB"/>
          <w14:ligatures w14:val="none"/>
        </w:rPr>
        <w:t>3</w:t>
      </w:r>
      <w:r w:rsidRPr="006C4DE8">
        <w:rPr>
          <w:rFonts w:ascii="Arial" w:eastAsia="Times New Roman" w:hAnsi="Arial" w:cs="Arial"/>
          <w:kern w:val="0"/>
          <w:lang w:eastAsia="en-GB"/>
          <w14:ligatures w14:val="none"/>
        </w:rPr>
        <w:t xml:space="preserve"> weeks, with possibility of extending for up to 6 weeks)</w:t>
      </w:r>
    </w:p>
    <w:p w14:paraId="7A3F485D" w14:textId="5D8BC765"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Advertising length (weeks):</w:t>
      </w:r>
      <w:r w:rsidRPr="006C4DE8">
        <w:rPr>
          <w:rFonts w:ascii="Arial" w:eastAsia="Times New Roman" w:hAnsi="Arial" w:cs="Arial"/>
          <w:kern w:val="0"/>
          <w:lang w:eastAsia="en-GB"/>
          <w14:ligatures w14:val="none"/>
        </w:rPr>
        <w:t xml:space="preserve"> </w:t>
      </w:r>
      <w:r w:rsidR="00690833" w:rsidRPr="006C4DE8">
        <w:rPr>
          <w:rFonts w:ascii="Arial" w:eastAsia="Times New Roman" w:hAnsi="Arial" w:cs="Arial"/>
          <w:kern w:val="0"/>
          <w:lang w:eastAsia="en-GB"/>
          <w14:ligatures w14:val="none"/>
        </w:rPr>
        <w:t>1.5</w:t>
      </w:r>
    </w:p>
    <w:p w14:paraId="41CB9903"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p>
    <w:p w14:paraId="3AB9D425" w14:textId="77777777" w:rsidR="006E3AC4" w:rsidRPr="006C4DE8" w:rsidRDefault="006E3AC4" w:rsidP="006E3AC4">
      <w:pPr>
        <w:spacing w:after="0" w:line="240" w:lineRule="auto"/>
        <w:ind w:right="-6"/>
        <w:jc w:val="both"/>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Overview</w:t>
      </w:r>
    </w:p>
    <w:p w14:paraId="21898ADC" w14:textId="20028CF4" w:rsidR="006E3AC4" w:rsidRPr="006C4DE8" w:rsidRDefault="006E3AC4" w:rsidP="006E3AC4">
      <w:pPr>
        <w:spacing w:before="240" w:after="24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kern w:val="0"/>
          <w:lang w:eastAsia="en-GB"/>
          <w14:ligatures w14:val="none"/>
        </w:rPr>
        <w:t>We’r</w:t>
      </w:r>
      <w:r w:rsidR="006C4DE8">
        <w:rPr>
          <w:rFonts w:ascii="Arial" w:eastAsia="Times New Roman" w:hAnsi="Arial" w:cs="Arial"/>
          <w:kern w:val="0"/>
          <w:lang w:eastAsia="en-GB"/>
          <w14:ligatures w14:val="none"/>
        </w:rPr>
        <w:t>e</w:t>
      </w:r>
      <w:r w:rsidRPr="006C4DE8">
        <w:rPr>
          <w:rFonts w:ascii="Arial" w:eastAsia="Times New Roman" w:hAnsi="Arial" w:cs="Arial"/>
          <w:kern w:val="0"/>
          <w:lang w:eastAsia="en-GB"/>
          <w14:ligatures w14:val="none"/>
        </w:rPr>
        <w:t xml:space="preserve"> looking for outgoing, friendly students to help promote an exciting research study on campus. Your job will be to spread the word through social media, hand out flyers, and actively approach students around campus to invite them to take part in our study. You’ll be chatting to people in social spaces, lecture entrances, libraries — anywhere students hang out.</w:t>
      </w:r>
    </w:p>
    <w:p w14:paraId="34A0EFF1" w14:textId="77777777" w:rsidR="006E3AC4" w:rsidRPr="006C4DE8" w:rsidRDefault="006E3AC4" w:rsidP="006E3AC4">
      <w:pPr>
        <w:spacing w:before="240" w:after="24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kern w:val="0"/>
          <w:lang w:eastAsia="en-GB"/>
          <w14:ligatures w14:val="none"/>
        </w:rPr>
        <w:t>If you’re confident, approachable, and happy to engage people face-to-face, we’d love to hear from you!</w:t>
      </w:r>
    </w:p>
    <w:p w14:paraId="31A0CF8F"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Main duties and responsibilities</w:t>
      </w:r>
    </w:p>
    <w:p w14:paraId="681E8515" w14:textId="77777777" w:rsidR="006E3AC4" w:rsidRPr="006C4DE8" w:rsidRDefault="006E3AC4" w:rsidP="006E3AC4">
      <w:pPr>
        <w:spacing w:before="100" w:beforeAutospacing="1" w:after="100" w:afterAutospacing="1" w:line="240" w:lineRule="auto"/>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Your duties will include:</w:t>
      </w:r>
    </w:p>
    <w:p w14:paraId="75E474E1" w14:textId="77777777" w:rsidR="006E3AC4" w:rsidRPr="006C4DE8" w:rsidRDefault="006E3AC4" w:rsidP="006E3AC4">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Actively approaching students in person around campus to invite them to take part in our study. This includes chatting to students in social areas, libraries, cafés, lecture theatres, and outdoor spaces.</w:t>
      </w:r>
    </w:p>
    <w:p w14:paraId="2A5B7121" w14:textId="65EF086F" w:rsidR="00690833" w:rsidRPr="006C4DE8" w:rsidRDefault="00690833" w:rsidP="006E3AC4">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 xml:space="preserve">Attend </w:t>
      </w:r>
      <w:r w:rsidR="00A2296F" w:rsidRPr="006C4DE8">
        <w:rPr>
          <w:rFonts w:ascii="Arial" w:eastAsia="Times New Roman" w:hAnsi="Arial" w:cs="Arial"/>
          <w:kern w:val="0"/>
          <w:lang w:eastAsia="en-GB"/>
          <w14:ligatures w14:val="none"/>
        </w:rPr>
        <w:t>freshers’</w:t>
      </w:r>
      <w:r w:rsidRPr="006C4DE8">
        <w:rPr>
          <w:rFonts w:ascii="Arial" w:eastAsia="Times New Roman" w:hAnsi="Arial" w:cs="Arial"/>
          <w:kern w:val="0"/>
          <w:lang w:eastAsia="en-GB"/>
          <w14:ligatures w14:val="none"/>
        </w:rPr>
        <w:t xml:space="preserve"> events to promote </w:t>
      </w:r>
      <w:r w:rsidR="00A2296F" w:rsidRPr="006C4DE8">
        <w:rPr>
          <w:rFonts w:ascii="Arial" w:eastAsia="Times New Roman" w:hAnsi="Arial" w:cs="Arial"/>
          <w:kern w:val="0"/>
          <w:lang w:eastAsia="en-GB"/>
          <w14:ligatures w14:val="none"/>
        </w:rPr>
        <w:t>the</w:t>
      </w:r>
      <w:r w:rsidRPr="006C4DE8">
        <w:rPr>
          <w:rFonts w:ascii="Arial" w:eastAsia="Times New Roman" w:hAnsi="Arial" w:cs="Arial"/>
          <w:kern w:val="0"/>
          <w:lang w:eastAsia="en-GB"/>
          <w14:ligatures w14:val="none"/>
        </w:rPr>
        <w:t xml:space="preserve"> study.</w:t>
      </w:r>
    </w:p>
    <w:p w14:paraId="5864DE69" w14:textId="77777777" w:rsidR="006E3AC4" w:rsidRPr="006C4DE8" w:rsidRDefault="006E3AC4" w:rsidP="006E3AC4">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Confidently explaining the purpose of the study and how students can get involved, answering any basic questions they might have.</w:t>
      </w:r>
    </w:p>
    <w:p w14:paraId="30B559F5" w14:textId="095502BB" w:rsidR="006E3AC4" w:rsidRPr="006C4DE8" w:rsidRDefault="006E3AC4" w:rsidP="006E3AC4">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Distributing flyers and promotional materials in key locations around campus, including common rooms, cafés, and events.</w:t>
      </w:r>
    </w:p>
    <w:p w14:paraId="3848D07D" w14:textId="77777777" w:rsidR="006E3AC4" w:rsidRPr="006C4DE8" w:rsidRDefault="006E3AC4" w:rsidP="006E3AC4">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Creating and sharing engaging social media content to promote the study through your own networks and university groups (platforms might include Instagram, TikTok, and X/Twitter).</w:t>
      </w:r>
    </w:p>
    <w:p w14:paraId="5C7325FF" w14:textId="77777777" w:rsidR="006E3AC4" w:rsidRPr="006C4DE8" w:rsidRDefault="006E3AC4" w:rsidP="006E3AC4">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Thinking creatively about new ways to engage students — suggesting locations, events, or promotional ideas that could help boost participation.</w:t>
      </w:r>
    </w:p>
    <w:p w14:paraId="488598A1" w14:textId="77777777" w:rsidR="006E3AC4" w:rsidRPr="006C4DE8" w:rsidRDefault="006E3AC4" w:rsidP="006E3AC4">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 xml:space="preserve">Keeping a simple record of your activity (for example, noting how many people you’ve spoken </w:t>
      </w:r>
      <w:proofErr w:type="gramStart"/>
      <w:r w:rsidRPr="006C4DE8">
        <w:rPr>
          <w:rFonts w:ascii="Arial" w:eastAsia="Times New Roman" w:hAnsi="Arial" w:cs="Arial"/>
          <w:kern w:val="0"/>
          <w:lang w:eastAsia="en-GB"/>
          <w14:ligatures w14:val="none"/>
        </w:rPr>
        <w:t>to</w:t>
      </w:r>
      <w:proofErr w:type="gramEnd"/>
      <w:r w:rsidRPr="006C4DE8">
        <w:rPr>
          <w:rFonts w:ascii="Arial" w:eastAsia="Times New Roman" w:hAnsi="Arial" w:cs="Arial"/>
          <w:kern w:val="0"/>
          <w:lang w:eastAsia="en-GB"/>
          <w14:ligatures w14:val="none"/>
        </w:rPr>
        <w:t xml:space="preserve"> or flyers distributed).</w:t>
      </w:r>
    </w:p>
    <w:p w14:paraId="483D2F08" w14:textId="77777777" w:rsidR="006E3AC4" w:rsidRPr="006C4DE8" w:rsidRDefault="006E3AC4" w:rsidP="006E3AC4">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Working independently and managing your time effectively, making sure you cover key areas on campus and meet agreed targets or deadlines.</w:t>
      </w:r>
    </w:p>
    <w:p w14:paraId="6E4217E0" w14:textId="77777777" w:rsidR="006E3AC4" w:rsidRPr="006C4DE8" w:rsidRDefault="006E3AC4" w:rsidP="006E3AC4">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Representing the research team positively and professionally, acting as a friendly, approachable contact for students on campus.</w:t>
      </w:r>
    </w:p>
    <w:p w14:paraId="0E8B804F" w14:textId="77777777" w:rsidR="006E3AC4" w:rsidRPr="006C4DE8" w:rsidRDefault="006E3AC4" w:rsidP="006E3AC4">
      <w:pPr>
        <w:numPr>
          <w:ilvl w:val="0"/>
          <w:numId w:val="1"/>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Carry out other duties, commensurate with the grade and remit of the post</w:t>
      </w:r>
    </w:p>
    <w:p w14:paraId="18C609EA"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p>
    <w:p w14:paraId="0077227A" w14:textId="63632435"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Person Specification</w:t>
      </w:r>
    </w:p>
    <w:p w14:paraId="75725096"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kern w:val="0"/>
          <w:shd w:val="clear" w:color="auto" w:fill="FFFFFF"/>
          <w:lang w:eastAsia="en-GB"/>
          <w14:ligatures w14:val="none"/>
        </w:rPr>
        <w:t xml:space="preserve">Our diverse community of staff and students recognises the unique abilities, backgrounds, and beliefs of all. We foster a culture where everyone feels they belong and is respected. Even if your </w:t>
      </w:r>
      <w:proofErr w:type="gramStart"/>
      <w:r w:rsidRPr="006C4DE8">
        <w:rPr>
          <w:rFonts w:ascii="Arial" w:eastAsia="Times New Roman" w:hAnsi="Arial" w:cs="Arial"/>
          <w:kern w:val="0"/>
          <w:shd w:val="clear" w:color="auto" w:fill="FFFFFF"/>
          <w:lang w:eastAsia="en-GB"/>
          <w14:ligatures w14:val="none"/>
        </w:rPr>
        <w:t>past experience</w:t>
      </w:r>
      <w:proofErr w:type="gramEnd"/>
      <w:r w:rsidRPr="006C4DE8">
        <w:rPr>
          <w:rFonts w:ascii="Arial" w:eastAsia="Times New Roman" w:hAnsi="Arial" w:cs="Arial"/>
          <w:kern w:val="0"/>
          <w:shd w:val="clear" w:color="auto" w:fill="FFFFFF"/>
          <w:lang w:eastAsia="en-GB"/>
          <w14:ligatures w14:val="none"/>
        </w:rPr>
        <w:t xml:space="preserve"> doesn't match perfectly with this role's </w:t>
      </w:r>
      <w:r w:rsidRPr="006C4DE8">
        <w:rPr>
          <w:rFonts w:ascii="Arial" w:eastAsia="Times New Roman" w:hAnsi="Arial" w:cs="Arial"/>
          <w:kern w:val="0"/>
          <w:shd w:val="clear" w:color="auto" w:fill="FFFFFF"/>
          <w:lang w:eastAsia="en-GB"/>
          <w14:ligatures w14:val="none"/>
        </w:rPr>
        <w:lastRenderedPageBreak/>
        <w:t>criteria, your contribution is valuable, and we encourage you to apply. Please ensure that you reference the application criteria in the application statement when you apply.</w:t>
      </w:r>
    </w:p>
    <w:p w14:paraId="3D8A7DC5"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p>
    <w:p w14:paraId="0507D226"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kern w:val="0"/>
          <w:u w:val="single"/>
          <w:lang w:eastAsia="en-GB"/>
          <w14:ligatures w14:val="none"/>
        </w:rPr>
        <w:t>Essential criteria</w:t>
      </w:r>
    </w:p>
    <w:p w14:paraId="3E5E1FFE" w14:textId="0E1BA28D" w:rsidR="006E3AC4" w:rsidRPr="006C4DE8" w:rsidRDefault="006E3AC4" w:rsidP="000E6DB7">
      <w:pPr>
        <w:numPr>
          <w:ilvl w:val="0"/>
          <w:numId w:val="2"/>
        </w:numPr>
        <w:spacing w:before="240"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Outgoing, friendly, and confident approaching people in person (application</w:t>
      </w:r>
      <w:r w:rsidR="00591DB9" w:rsidRPr="006C4DE8">
        <w:rPr>
          <w:rFonts w:ascii="Arial" w:eastAsia="Times New Roman" w:hAnsi="Arial" w:cs="Arial"/>
          <w:kern w:val="0"/>
          <w:lang w:eastAsia="en-GB"/>
          <w14:ligatures w14:val="none"/>
        </w:rPr>
        <w:t xml:space="preserve"> &amp; interview</w:t>
      </w:r>
      <w:r w:rsidRPr="006C4DE8">
        <w:rPr>
          <w:rFonts w:ascii="Arial" w:eastAsia="Times New Roman" w:hAnsi="Arial" w:cs="Arial"/>
          <w:kern w:val="0"/>
          <w:lang w:eastAsia="en-GB"/>
          <w14:ligatures w14:val="none"/>
        </w:rPr>
        <w:t>)</w:t>
      </w:r>
    </w:p>
    <w:p w14:paraId="3BFE2193" w14:textId="31233932" w:rsidR="006E3AC4" w:rsidRPr="006C4DE8" w:rsidRDefault="006E3AC4" w:rsidP="000E6DB7">
      <w:pPr>
        <w:numPr>
          <w:ilvl w:val="0"/>
          <w:numId w:val="2"/>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 xml:space="preserve">Good verbal communication skills (application &amp; </w:t>
      </w:r>
      <w:r w:rsidR="00591DB9" w:rsidRPr="006C4DE8">
        <w:rPr>
          <w:rFonts w:ascii="Arial" w:eastAsia="Times New Roman" w:hAnsi="Arial" w:cs="Arial"/>
          <w:kern w:val="0"/>
          <w:lang w:eastAsia="en-GB"/>
          <w14:ligatures w14:val="none"/>
        </w:rPr>
        <w:t>interview</w:t>
      </w:r>
      <w:r w:rsidRPr="006C4DE8">
        <w:rPr>
          <w:rFonts w:ascii="Arial" w:eastAsia="Times New Roman" w:hAnsi="Arial" w:cs="Arial"/>
          <w:kern w:val="0"/>
          <w:lang w:eastAsia="en-GB"/>
          <w14:ligatures w14:val="none"/>
        </w:rPr>
        <w:t>)</w:t>
      </w:r>
    </w:p>
    <w:p w14:paraId="1F5AD720" w14:textId="1441C2ED" w:rsidR="006E3AC4" w:rsidRPr="006C4DE8" w:rsidRDefault="006E3AC4" w:rsidP="000E6DB7">
      <w:pPr>
        <w:numPr>
          <w:ilvl w:val="0"/>
          <w:numId w:val="2"/>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Comfortable using social media platforms (</w:t>
      </w:r>
      <w:r w:rsidR="00591DB9" w:rsidRPr="006C4DE8">
        <w:rPr>
          <w:rFonts w:ascii="Arial" w:eastAsia="Times New Roman" w:hAnsi="Arial" w:cs="Arial"/>
          <w:kern w:val="0"/>
          <w:lang w:eastAsia="en-GB"/>
          <w14:ligatures w14:val="none"/>
        </w:rPr>
        <w:t>application &amp; interview</w:t>
      </w:r>
      <w:r w:rsidRPr="006C4DE8">
        <w:rPr>
          <w:rFonts w:ascii="Arial" w:eastAsia="Times New Roman" w:hAnsi="Arial" w:cs="Arial"/>
          <w:kern w:val="0"/>
          <w:lang w:eastAsia="en-GB"/>
          <w14:ligatures w14:val="none"/>
        </w:rPr>
        <w:t>)</w:t>
      </w:r>
    </w:p>
    <w:p w14:paraId="7AFBAE7A" w14:textId="06DA84F7" w:rsidR="006E3AC4" w:rsidRPr="006C4DE8" w:rsidRDefault="006E3AC4" w:rsidP="000E6DB7">
      <w:pPr>
        <w:numPr>
          <w:ilvl w:val="0"/>
          <w:numId w:val="2"/>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 xml:space="preserve">Reliable and well-organised (application &amp; </w:t>
      </w:r>
      <w:r w:rsidR="00591DB9" w:rsidRPr="006C4DE8">
        <w:rPr>
          <w:rFonts w:ascii="Arial" w:eastAsia="Times New Roman" w:hAnsi="Arial" w:cs="Arial"/>
          <w:kern w:val="0"/>
          <w:lang w:eastAsia="en-GB"/>
          <w14:ligatures w14:val="none"/>
        </w:rPr>
        <w:t>interview</w:t>
      </w:r>
      <w:r w:rsidRPr="006C4DE8">
        <w:rPr>
          <w:rFonts w:ascii="Arial" w:eastAsia="Times New Roman" w:hAnsi="Arial" w:cs="Arial"/>
          <w:kern w:val="0"/>
          <w:lang w:eastAsia="en-GB"/>
          <w14:ligatures w14:val="none"/>
        </w:rPr>
        <w:t>)</w:t>
      </w:r>
    </w:p>
    <w:p w14:paraId="246185F1" w14:textId="57D40D3E" w:rsidR="006E3AC4" w:rsidRPr="006C4DE8" w:rsidRDefault="006E3AC4" w:rsidP="000E6DB7">
      <w:pPr>
        <w:numPr>
          <w:ilvl w:val="0"/>
          <w:numId w:val="2"/>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 xml:space="preserve">Able to work flexibly around campus and university events and </w:t>
      </w:r>
      <w:r w:rsidR="00C705EB" w:rsidRPr="006C4DE8">
        <w:rPr>
          <w:rFonts w:ascii="Arial" w:eastAsia="Times New Roman" w:hAnsi="Arial" w:cs="Arial"/>
          <w:kern w:val="0"/>
          <w:lang w:eastAsia="en-GB"/>
          <w14:ligatures w14:val="none"/>
        </w:rPr>
        <w:t>commit</w:t>
      </w:r>
      <w:r w:rsidRPr="006C4DE8">
        <w:rPr>
          <w:rFonts w:ascii="Arial" w:eastAsia="Times New Roman" w:hAnsi="Arial" w:cs="Arial"/>
          <w:kern w:val="0"/>
          <w:lang w:eastAsia="en-GB"/>
          <w14:ligatures w14:val="none"/>
        </w:rPr>
        <w:t xml:space="preserve"> to 4 hours per week for at least four weeks (</w:t>
      </w:r>
      <w:r w:rsidR="00591DB9" w:rsidRPr="006C4DE8">
        <w:rPr>
          <w:rFonts w:ascii="Arial" w:eastAsia="Times New Roman" w:hAnsi="Arial" w:cs="Arial"/>
          <w:kern w:val="0"/>
          <w:lang w:eastAsia="en-GB"/>
          <w14:ligatures w14:val="none"/>
        </w:rPr>
        <w:t>application &amp; interview</w:t>
      </w:r>
      <w:r w:rsidRPr="006C4DE8">
        <w:rPr>
          <w:rFonts w:ascii="Arial" w:eastAsia="Times New Roman" w:hAnsi="Arial" w:cs="Arial"/>
          <w:kern w:val="0"/>
          <w:lang w:eastAsia="en-GB"/>
          <w14:ligatures w14:val="none"/>
        </w:rPr>
        <w:t xml:space="preserve">) </w:t>
      </w:r>
    </w:p>
    <w:p w14:paraId="4C5C3FB3" w14:textId="73ABB266" w:rsidR="006E3AC4" w:rsidRPr="006C4DE8" w:rsidRDefault="006E3AC4" w:rsidP="000E6DB7">
      <w:pPr>
        <w:numPr>
          <w:ilvl w:val="0"/>
          <w:numId w:val="2"/>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Enthusiastic about promoting research and engaging fellow students (</w:t>
      </w:r>
      <w:r w:rsidR="00591DB9" w:rsidRPr="006C4DE8">
        <w:rPr>
          <w:rFonts w:ascii="Arial" w:eastAsia="Times New Roman" w:hAnsi="Arial" w:cs="Arial"/>
          <w:kern w:val="0"/>
          <w:lang w:eastAsia="en-GB"/>
          <w14:ligatures w14:val="none"/>
        </w:rPr>
        <w:t>application &amp; interview</w:t>
      </w:r>
      <w:r w:rsidRPr="006C4DE8">
        <w:rPr>
          <w:rFonts w:ascii="Arial" w:eastAsia="Times New Roman" w:hAnsi="Arial" w:cs="Arial"/>
          <w:kern w:val="0"/>
          <w:lang w:eastAsia="en-GB"/>
          <w14:ligatures w14:val="none"/>
        </w:rPr>
        <w:t>)</w:t>
      </w:r>
    </w:p>
    <w:p w14:paraId="0A048501" w14:textId="09777C36" w:rsidR="006E3AC4" w:rsidRPr="006C4DE8" w:rsidRDefault="006E3AC4" w:rsidP="000E6DB7">
      <w:pPr>
        <w:numPr>
          <w:ilvl w:val="0"/>
          <w:numId w:val="2"/>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Knowledge of key student spaces, societies and events on campus (</w:t>
      </w:r>
      <w:r w:rsidR="00591DB9" w:rsidRPr="006C4DE8">
        <w:rPr>
          <w:rFonts w:ascii="Arial" w:eastAsia="Times New Roman" w:hAnsi="Arial" w:cs="Arial"/>
          <w:kern w:val="0"/>
          <w:lang w:eastAsia="en-GB"/>
          <w14:ligatures w14:val="none"/>
        </w:rPr>
        <w:t>application &amp; interview</w:t>
      </w:r>
      <w:r w:rsidRPr="006C4DE8">
        <w:rPr>
          <w:rFonts w:ascii="Arial" w:eastAsia="Times New Roman" w:hAnsi="Arial" w:cs="Arial"/>
          <w:kern w:val="0"/>
          <w:lang w:eastAsia="en-GB"/>
          <w14:ligatures w14:val="none"/>
        </w:rPr>
        <w:t>)</w:t>
      </w:r>
    </w:p>
    <w:p w14:paraId="6A6F3C12" w14:textId="2F9E3698" w:rsidR="006E3AC4" w:rsidRPr="006C4DE8" w:rsidRDefault="006E3AC4" w:rsidP="000E6DB7">
      <w:pPr>
        <w:numPr>
          <w:ilvl w:val="0"/>
          <w:numId w:val="2"/>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Creative ideas for promoting the study in fun, attention-grabbing ways (</w:t>
      </w:r>
      <w:r w:rsidR="00591DB9" w:rsidRPr="006C4DE8">
        <w:rPr>
          <w:rFonts w:ascii="Arial" w:eastAsia="Times New Roman" w:hAnsi="Arial" w:cs="Arial"/>
          <w:kern w:val="0"/>
          <w:lang w:eastAsia="en-GB"/>
          <w14:ligatures w14:val="none"/>
        </w:rPr>
        <w:t>application &amp; interview</w:t>
      </w:r>
      <w:r w:rsidRPr="006C4DE8">
        <w:rPr>
          <w:rFonts w:ascii="Arial" w:eastAsia="Times New Roman" w:hAnsi="Arial" w:cs="Arial"/>
          <w:kern w:val="0"/>
          <w:lang w:eastAsia="en-GB"/>
          <w14:ligatures w14:val="none"/>
        </w:rPr>
        <w:t>)</w:t>
      </w:r>
    </w:p>
    <w:p w14:paraId="3D8E2DD7" w14:textId="77777777" w:rsidR="00690833" w:rsidRPr="006C4DE8" w:rsidRDefault="006E3AC4" w:rsidP="000E6DB7">
      <w:pPr>
        <w:numPr>
          <w:ilvl w:val="0"/>
          <w:numId w:val="2"/>
        </w:numPr>
        <w:spacing w:after="0" w:line="240" w:lineRule="auto"/>
        <w:textAlignment w:val="baseline"/>
        <w:rPr>
          <w:rFonts w:ascii="Times New Roman" w:eastAsia="Times New Roman" w:hAnsi="Times New Roman" w:cs="Times New Roman"/>
          <w:kern w:val="0"/>
          <w:lang w:eastAsia="en-GB"/>
          <w14:ligatures w14:val="none"/>
        </w:rPr>
      </w:pPr>
      <w:r w:rsidRPr="006C4DE8">
        <w:rPr>
          <w:rFonts w:ascii="Arial" w:eastAsia="Times New Roman" w:hAnsi="Arial" w:cs="Arial"/>
          <w:kern w:val="0"/>
          <w:lang w:eastAsia="en-GB"/>
          <w14:ligatures w14:val="none"/>
        </w:rPr>
        <w:t>Willingness to work outside and able to move easily around campus (</w:t>
      </w:r>
      <w:r w:rsidR="00591DB9" w:rsidRPr="006C4DE8">
        <w:rPr>
          <w:rFonts w:ascii="Arial" w:eastAsia="Times New Roman" w:hAnsi="Arial" w:cs="Arial"/>
          <w:kern w:val="0"/>
          <w:lang w:eastAsia="en-GB"/>
          <w14:ligatures w14:val="none"/>
        </w:rPr>
        <w:t>application &amp; interview</w:t>
      </w:r>
      <w:r w:rsidRPr="006C4DE8">
        <w:rPr>
          <w:rFonts w:ascii="Arial" w:eastAsia="Times New Roman" w:hAnsi="Arial" w:cs="Arial"/>
          <w:kern w:val="0"/>
          <w:lang w:eastAsia="en-GB"/>
          <w14:ligatures w14:val="none"/>
        </w:rPr>
        <w:t>)</w:t>
      </w:r>
    </w:p>
    <w:p w14:paraId="1D961870" w14:textId="1CE61CF9" w:rsidR="006E3AC4" w:rsidRPr="006C4DE8" w:rsidRDefault="00690833" w:rsidP="000E6DB7">
      <w:pPr>
        <w:numPr>
          <w:ilvl w:val="0"/>
          <w:numId w:val="2"/>
        </w:numPr>
        <w:spacing w:after="0" w:line="240" w:lineRule="auto"/>
        <w:textAlignment w:val="baseline"/>
        <w:rPr>
          <w:rFonts w:ascii="Times New Roman" w:eastAsia="Times New Roman" w:hAnsi="Times New Roman" w:cs="Times New Roman"/>
          <w:kern w:val="0"/>
          <w:lang w:eastAsia="en-GB"/>
          <w14:ligatures w14:val="none"/>
        </w:rPr>
      </w:pPr>
      <w:r w:rsidRPr="006C4DE8">
        <w:rPr>
          <w:rFonts w:ascii="Arial" w:eastAsia="Times New Roman" w:hAnsi="Arial" w:cs="Arial"/>
          <w:kern w:val="0"/>
          <w:lang w:eastAsia="en-GB"/>
          <w14:ligatures w14:val="none"/>
        </w:rPr>
        <w:t>Must be available throughout welcome week (Monday 22</w:t>
      </w:r>
      <w:r w:rsidRPr="006C4DE8">
        <w:rPr>
          <w:rFonts w:ascii="Arial" w:eastAsia="Times New Roman" w:hAnsi="Arial" w:cs="Arial"/>
          <w:kern w:val="0"/>
          <w:vertAlign w:val="superscript"/>
          <w:lang w:eastAsia="en-GB"/>
          <w14:ligatures w14:val="none"/>
        </w:rPr>
        <w:t>nd</w:t>
      </w:r>
      <w:r w:rsidRPr="006C4DE8">
        <w:rPr>
          <w:rFonts w:ascii="Arial" w:eastAsia="Times New Roman" w:hAnsi="Arial" w:cs="Arial"/>
          <w:kern w:val="0"/>
          <w:lang w:eastAsia="en-GB"/>
          <w14:ligatures w14:val="none"/>
        </w:rPr>
        <w:t xml:space="preserve"> – 27</w:t>
      </w:r>
      <w:r w:rsidRPr="006C4DE8">
        <w:rPr>
          <w:rFonts w:ascii="Arial" w:eastAsia="Times New Roman" w:hAnsi="Arial" w:cs="Arial"/>
          <w:kern w:val="0"/>
          <w:vertAlign w:val="superscript"/>
          <w:lang w:eastAsia="en-GB"/>
          <w14:ligatures w14:val="none"/>
        </w:rPr>
        <w:t>th</w:t>
      </w:r>
      <w:r w:rsidRPr="006C4DE8">
        <w:rPr>
          <w:rFonts w:ascii="Arial" w:eastAsia="Times New Roman" w:hAnsi="Arial" w:cs="Arial"/>
          <w:kern w:val="0"/>
          <w:lang w:eastAsia="en-GB"/>
          <w14:ligatures w14:val="none"/>
        </w:rPr>
        <w:t xml:space="preserve"> September 2025). In person training and orientation will be on Monday 22</w:t>
      </w:r>
      <w:r w:rsidRPr="006C4DE8">
        <w:rPr>
          <w:rFonts w:ascii="Arial" w:eastAsia="Times New Roman" w:hAnsi="Arial" w:cs="Arial"/>
          <w:kern w:val="0"/>
          <w:vertAlign w:val="superscript"/>
          <w:lang w:eastAsia="en-GB"/>
          <w14:ligatures w14:val="none"/>
        </w:rPr>
        <w:t>nd</w:t>
      </w:r>
      <w:r w:rsidRPr="006C4DE8">
        <w:rPr>
          <w:rFonts w:ascii="Arial" w:eastAsia="Times New Roman" w:hAnsi="Arial" w:cs="Arial"/>
          <w:kern w:val="0"/>
          <w:lang w:eastAsia="en-GB"/>
          <w14:ligatures w14:val="none"/>
        </w:rPr>
        <w:t xml:space="preserve"> (please confirm on appl</w:t>
      </w:r>
      <w:r w:rsidRPr="006C4DE8">
        <w:rPr>
          <w:rFonts w:ascii="Arial" w:eastAsia="Times New Roman" w:hAnsi="Arial" w:cs="Arial"/>
          <w:kern w:val="0"/>
          <w:lang w:eastAsia="en-GB"/>
          <w14:ligatures w14:val="none"/>
        </w:rPr>
        <w:t>ication)</w:t>
      </w:r>
      <w:r w:rsidR="006E3AC4" w:rsidRPr="006C4DE8">
        <w:rPr>
          <w:rFonts w:ascii="Arial" w:eastAsia="Times New Roman" w:hAnsi="Arial" w:cs="Arial"/>
          <w:kern w:val="0"/>
          <w:lang w:eastAsia="en-GB"/>
          <w14:ligatures w14:val="none"/>
        </w:rPr>
        <w:br/>
      </w:r>
    </w:p>
    <w:p w14:paraId="22344819" w14:textId="4B79A810"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kern w:val="0"/>
          <w:u w:val="single"/>
          <w:lang w:eastAsia="en-GB"/>
          <w14:ligatures w14:val="none"/>
        </w:rPr>
        <w:t>Desirable criteria</w:t>
      </w:r>
    </w:p>
    <w:p w14:paraId="0DD48AC5" w14:textId="153144E2" w:rsidR="006E3AC4" w:rsidRPr="006C4DE8" w:rsidRDefault="006E3AC4" w:rsidP="009F6488">
      <w:pPr>
        <w:spacing w:after="0" w:line="240" w:lineRule="auto"/>
        <w:rPr>
          <w:rFonts w:ascii="Arial" w:eastAsia="Times New Roman" w:hAnsi="Arial" w:cs="Arial"/>
          <w:kern w:val="0"/>
          <w:lang w:eastAsia="en-GB"/>
          <w14:ligatures w14:val="none"/>
        </w:rPr>
      </w:pPr>
      <w:r w:rsidRPr="006C4DE8">
        <w:rPr>
          <w:rFonts w:ascii="Times New Roman" w:eastAsia="Times New Roman" w:hAnsi="Times New Roman" w:cs="Times New Roman"/>
          <w:kern w:val="0"/>
          <w:lang w:eastAsia="en-GB"/>
          <w14:ligatures w14:val="none"/>
        </w:rPr>
        <w:br/>
      </w:r>
      <w:r w:rsidRPr="006C4DE8">
        <w:rPr>
          <w:rFonts w:ascii="Arial" w:eastAsia="Times New Roman" w:hAnsi="Arial" w:cs="Arial"/>
          <w:kern w:val="0"/>
          <w:lang w:eastAsia="en-GB"/>
          <w14:ligatures w14:val="none"/>
        </w:rPr>
        <w:t>Previous experience in promotion, events, or peer-to-peer roles (application)</w:t>
      </w:r>
    </w:p>
    <w:p w14:paraId="2DDC665C" w14:textId="77777777" w:rsidR="006E3AC4" w:rsidRPr="006C4DE8" w:rsidRDefault="006E3AC4" w:rsidP="006E3AC4">
      <w:pPr>
        <w:numPr>
          <w:ilvl w:val="0"/>
          <w:numId w:val="4"/>
        </w:numPr>
        <w:spacing w:after="24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Interest in research, health, or student wellbeing (application)</w:t>
      </w:r>
    </w:p>
    <w:p w14:paraId="7B4F9323"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p>
    <w:p w14:paraId="36CC9D00"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Further Information</w:t>
      </w:r>
    </w:p>
    <w:p w14:paraId="62AFE96E" w14:textId="724862FB"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Grade: 2</w:t>
      </w:r>
    </w:p>
    <w:p w14:paraId="119B1866" w14:textId="457A871A"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Salary: £12.</w:t>
      </w:r>
      <w:r w:rsidR="009F6488" w:rsidRPr="006C4DE8">
        <w:rPr>
          <w:rFonts w:ascii="Arial" w:eastAsia="Times New Roman" w:hAnsi="Arial" w:cs="Arial"/>
          <w:b/>
          <w:bCs/>
          <w:kern w:val="0"/>
          <w:lang w:eastAsia="en-GB"/>
          <w14:ligatures w14:val="none"/>
        </w:rPr>
        <w:t>64</w:t>
      </w:r>
      <w:r w:rsidRPr="006C4DE8">
        <w:rPr>
          <w:rFonts w:ascii="Arial" w:eastAsia="Times New Roman" w:hAnsi="Arial" w:cs="Arial"/>
          <w:b/>
          <w:bCs/>
          <w:kern w:val="0"/>
          <w:lang w:eastAsia="en-GB"/>
          <w14:ligatures w14:val="none"/>
        </w:rPr>
        <w:t xml:space="preserve"> per hour</w:t>
      </w:r>
      <w:r w:rsidR="009F6488" w:rsidRPr="006C4DE8">
        <w:rPr>
          <w:rFonts w:ascii="Arial" w:eastAsia="Times New Roman" w:hAnsi="Arial" w:cs="Arial"/>
          <w:b/>
          <w:bCs/>
          <w:kern w:val="0"/>
          <w:lang w:eastAsia="en-GB"/>
          <w14:ligatures w14:val="none"/>
        </w:rPr>
        <w:t xml:space="preserve"> plus £1.53 per hour holiday pay.</w:t>
      </w:r>
    </w:p>
    <w:p w14:paraId="0603C911"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 xml:space="preserve">Work arrangement: </w:t>
      </w:r>
      <w:r w:rsidRPr="006C4DE8">
        <w:rPr>
          <w:rFonts w:ascii="Arial" w:eastAsia="Times New Roman" w:hAnsi="Arial" w:cs="Arial"/>
          <w:kern w:val="0"/>
          <w:lang w:eastAsia="en-GB"/>
          <w14:ligatures w14:val="none"/>
        </w:rPr>
        <w:t>Part-time and in-person</w:t>
      </w:r>
    </w:p>
    <w:p w14:paraId="5A4533A4" w14:textId="49940BEC"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Duration:</w:t>
      </w:r>
      <w:r w:rsidRPr="006C4DE8">
        <w:rPr>
          <w:rFonts w:ascii="Arial" w:eastAsia="Times New Roman" w:hAnsi="Arial" w:cs="Arial"/>
          <w:kern w:val="0"/>
          <w:lang w:eastAsia="en-GB"/>
          <w14:ligatures w14:val="none"/>
        </w:rPr>
        <w:t xml:space="preserve"> </w:t>
      </w:r>
      <w:r w:rsidR="00690833" w:rsidRPr="006C4DE8">
        <w:rPr>
          <w:rFonts w:ascii="Arial" w:eastAsia="Times New Roman" w:hAnsi="Arial" w:cs="Arial"/>
          <w:kern w:val="0"/>
          <w:lang w:eastAsia="en-GB"/>
          <w14:ligatures w14:val="none"/>
        </w:rPr>
        <w:t>22</w:t>
      </w:r>
      <w:r w:rsidR="00591DB9" w:rsidRPr="006C4DE8">
        <w:rPr>
          <w:rFonts w:ascii="Arial" w:eastAsia="Times New Roman" w:hAnsi="Arial" w:cs="Arial"/>
          <w:kern w:val="0"/>
          <w:lang w:eastAsia="en-GB"/>
          <w14:ligatures w14:val="none"/>
        </w:rPr>
        <w:t>.9.25</w:t>
      </w:r>
      <w:r w:rsidRPr="006C4DE8">
        <w:rPr>
          <w:rFonts w:ascii="Arial" w:eastAsia="Times New Roman" w:hAnsi="Arial" w:cs="Arial"/>
          <w:kern w:val="0"/>
          <w:lang w:eastAsia="en-GB"/>
          <w14:ligatures w14:val="none"/>
        </w:rPr>
        <w:t xml:space="preserve"> to </w:t>
      </w:r>
      <w:r w:rsidR="00690833" w:rsidRPr="006C4DE8">
        <w:rPr>
          <w:rFonts w:ascii="Arial" w:eastAsia="Times New Roman" w:hAnsi="Arial" w:cs="Arial"/>
          <w:kern w:val="0"/>
          <w:lang w:eastAsia="en-GB"/>
          <w14:ligatures w14:val="none"/>
        </w:rPr>
        <w:t>13</w:t>
      </w:r>
      <w:r w:rsidR="00591DB9" w:rsidRPr="006C4DE8">
        <w:rPr>
          <w:rFonts w:ascii="Arial" w:eastAsia="Times New Roman" w:hAnsi="Arial" w:cs="Arial"/>
          <w:kern w:val="0"/>
          <w:lang w:eastAsia="en-GB"/>
          <w14:ligatures w14:val="none"/>
        </w:rPr>
        <w:t>.10.</w:t>
      </w:r>
      <w:r w:rsidRPr="006C4DE8">
        <w:rPr>
          <w:rFonts w:ascii="Arial" w:eastAsia="Times New Roman" w:hAnsi="Arial" w:cs="Arial"/>
          <w:kern w:val="0"/>
          <w:lang w:eastAsia="en-GB"/>
          <w14:ligatures w14:val="none"/>
        </w:rPr>
        <w:t>25 (with possibility of extending to</w:t>
      </w:r>
      <w:r w:rsidR="00591DB9" w:rsidRPr="006C4DE8">
        <w:rPr>
          <w:rFonts w:ascii="Arial" w:eastAsia="Times New Roman" w:hAnsi="Arial" w:cs="Arial"/>
          <w:kern w:val="0"/>
          <w:lang w:eastAsia="en-GB"/>
          <w14:ligatures w14:val="none"/>
        </w:rPr>
        <w:t xml:space="preserve"> </w:t>
      </w:r>
      <w:r w:rsidR="00690833" w:rsidRPr="006C4DE8">
        <w:rPr>
          <w:rFonts w:ascii="Arial" w:eastAsia="Times New Roman" w:hAnsi="Arial" w:cs="Arial"/>
          <w:kern w:val="0"/>
          <w:lang w:eastAsia="en-GB"/>
          <w14:ligatures w14:val="none"/>
        </w:rPr>
        <w:t>3</w:t>
      </w:r>
      <w:r w:rsidR="00591DB9" w:rsidRPr="006C4DE8">
        <w:rPr>
          <w:rFonts w:ascii="Arial" w:eastAsia="Times New Roman" w:hAnsi="Arial" w:cs="Arial"/>
          <w:kern w:val="0"/>
          <w:lang w:eastAsia="en-GB"/>
          <w14:ligatures w14:val="none"/>
        </w:rPr>
        <w:t>.1</w:t>
      </w:r>
      <w:r w:rsidR="00690833" w:rsidRPr="006C4DE8">
        <w:rPr>
          <w:rFonts w:ascii="Arial" w:eastAsia="Times New Roman" w:hAnsi="Arial" w:cs="Arial"/>
          <w:kern w:val="0"/>
          <w:lang w:eastAsia="en-GB"/>
          <w14:ligatures w14:val="none"/>
        </w:rPr>
        <w:t>1</w:t>
      </w:r>
      <w:r w:rsidRPr="006C4DE8">
        <w:rPr>
          <w:rFonts w:ascii="Arial" w:eastAsia="Times New Roman" w:hAnsi="Arial" w:cs="Arial"/>
          <w:kern w:val="0"/>
          <w:lang w:eastAsia="en-GB"/>
          <w14:ligatures w14:val="none"/>
        </w:rPr>
        <w:t>.25)</w:t>
      </w:r>
    </w:p>
    <w:p w14:paraId="2BDB09B3" w14:textId="32C210A8"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 xml:space="preserve">Line manager: </w:t>
      </w:r>
      <w:r w:rsidRPr="006C4DE8">
        <w:rPr>
          <w:rFonts w:ascii="Arial" w:eastAsia="Times New Roman" w:hAnsi="Arial" w:cs="Arial"/>
          <w:kern w:val="0"/>
          <w:lang w:eastAsia="en-GB"/>
          <w14:ligatures w14:val="none"/>
        </w:rPr>
        <w:t>Research Associate, Psychology department</w:t>
      </w:r>
    </w:p>
    <w:p w14:paraId="0D0FD9D1" w14:textId="4DD747F2"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 xml:space="preserve">Direct reports: </w:t>
      </w:r>
      <w:r w:rsidRPr="006C4DE8">
        <w:rPr>
          <w:rFonts w:ascii="Arial" w:eastAsia="Times New Roman" w:hAnsi="Arial" w:cs="Arial"/>
          <w:kern w:val="0"/>
          <w:lang w:eastAsia="en-GB"/>
          <w14:ligatures w14:val="none"/>
        </w:rPr>
        <w:t>Research Associate, Psychology department</w:t>
      </w:r>
    </w:p>
    <w:p w14:paraId="3423ECD6" w14:textId="2C5963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Our website: </w:t>
      </w:r>
      <w:r w:rsidR="00591DB9" w:rsidRPr="006C4DE8">
        <w:rPr>
          <w:rFonts w:ascii="Arial" w:eastAsia="Times New Roman" w:hAnsi="Arial" w:cs="Arial"/>
          <w:b/>
          <w:bCs/>
          <w:kern w:val="0"/>
          <w:lang w:eastAsia="en-GB"/>
          <w14:ligatures w14:val="none"/>
        </w:rPr>
        <w:t>https://sites.google.com/sheffield.ac.uk/yhmresearch-com/home</w:t>
      </w:r>
    </w:p>
    <w:p w14:paraId="61419346"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p>
    <w:p w14:paraId="2BBBD3DA" w14:textId="56EFF125"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kern w:val="0"/>
          <w:lang w:eastAsia="en-GB"/>
          <w14:ligatures w14:val="none"/>
        </w:rPr>
        <w:t xml:space="preserve">For informal enquiries about this job contact </w:t>
      </w:r>
      <w:r w:rsidRPr="006C4DE8">
        <w:rPr>
          <w:rFonts w:ascii="Arial" w:eastAsia="Times New Roman" w:hAnsi="Arial" w:cs="Arial"/>
          <w:kern w:val="0"/>
          <w:lang w:eastAsia="en-GB"/>
          <w14:ligatures w14:val="none"/>
        </w:rPr>
        <w:br/>
        <w:t>Dr Jayne Pickering, Research Associate, on jayne.pickering</w:t>
      </w:r>
      <w:r w:rsidRPr="006C4DE8">
        <w:rPr>
          <w:rFonts w:ascii="Arial" w:eastAsia="Times New Roman" w:hAnsi="Arial" w:cs="Arial"/>
          <w:b/>
          <w:bCs/>
          <w:kern w:val="0"/>
          <w:u w:val="single"/>
          <w:lang w:eastAsia="en-GB"/>
          <w14:ligatures w14:val="none"/>
        </w:rPr>
        <w:t>@sheffield.ac.uk</w:t>
      </w:r>
      <w:r w:rsidRPr="006C4DE8">
        <w:rPr>
          <w:rFonts w:ascii="Arial" w:eastAsia="Times New Roman" w:hAnsi="Arial" w:cs="Arial"/>
          <w:kern w:val="0"/>
          <w:lang w:eastAsia="en-GB"/>
          <w14:ligatures w14:val="none"/>
        </w:rPr>
        <w:t> </w:t>
      </w:r>
    </w:p>
    <w:p w14:paraId="5FBB097E"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p>
    <w:p w14:paraId="25680290"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Next steps in the recruitment process</w:t>
      </w:r>
    </w:p>
    <w:p w14:paraId="22371559" w14:textId="42FB722C"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kern w:val="0"/>
          <w:lang w:eastAsia="en-GB"/>
          <w14:ligatures w14:val="none"/>
        </w:rPr>
        <w:t xml:space="preserve">It is anticipated that the </w:t>
      </w:r>
      <w:r w:rsidR="00591DB9" w:rsidRPr="006C4DE8">
        <w:rPr>
          <w:rFonts w:ascii="Arial" w:eastAsia="Times New Roman" w:hAnsi="Arial" w:cs="Arial"/>
          <w:kern w:val="0"/>
          <w:lang w:eastAsia="en-GB"/>
          <w14:ligatures w14:val="none"/>
        </w:rPr>
        <w:t>interview-</w:t>
      </w:r>
      <w:r w:rsidRPr="006C4DE8">
        <w:rPr>
          <w:rFonts w:ascii="Arial" w:eastAsia="Times New Roman" w:hAnsi="Arial" w:cs="Arial"/>
          <w:kern w:val="0"/>
          <w:lang w:eastAsia="en-GB"/>
          <w14:ligatures w14:val="none"/>
        </w:rPr>
        <w:t xml:space="preserve">selection process will take place on </w:t>
      </w:r>
      <w:r w:rsidR="00690833" w:rsidRPr="006C4DE8">
        <w:rPr>
          <w:rFonts w:ascii="Arial" w:eastAsia="Times New Roman" w:hAnsi="Arial" w:cs="Arial"/>
          <w:kern w:val="0"/>
          <w:lang w:eastAsia="en-GB"/>
          <w14:ligatures w14:val="none"/>
        </w:rPr>
        <w:t>Friday</w:t>
      </w:r>
      <w:r w:rsidRPr="006C4DE8">
        <w:rPr>
          <w:rFonts w:ascii="Arial" w:eastAsia="Times New Roman" w:hAnsi="Arial" w:cs="Arial"/>
          <w:kern w:val="0"/>
          <w:lang w:eastAsia="en-GB"/>
          <w14:ligatures w14:val="none"/>
        </w:rPr>
        <w:t xml:space="preserve"> </w:t>
      </w:r>
      <w:r w:rsidR="00690833" w:rsidRPr="006C4DE8">
        <w:rPr>
          <w:rFonts w:ascii="Arial" w:eastAsia="Times New Roman" w:hAnsi="Arial" w:cs="Arial"/>
          <w:kern w:val="0"/>
          <w:lang w:eastAsia="en-GB"/>
          <w14:ligatures w14:val="none"/>
        </w:rPr>
        <w:t>4</w:t>
      </w:r>
      <w:r w:rsidR="00591DB9" w:rsidRPr="006C4DE8">
        <w:rPr>
          <w:rFonts w:ascii="Arial" w:eastAsia="Times New Roman" w:hAnsi="Arial" w:cs="Arial"/>
          <w:kern w:val="0"/>
          <w:lang w:eastAsia="en-GB"/>
          <w14:ligatures w14:val="none"/>
        </w:rPr>
        <w:t>.9.</w:t>
      </w:r>
      <w:r w:rsidRPr="006C4DE8">
        <w:rPr>
          <w:rFonts w:ascii="Arial" w:eastAsia="Times New Roman" w:hAnsi="Arial" w:cs="Arial"/>
          <w:kern w:val="0"/>
          <w:lang w:eastAsia="en-GB"/>
          <w14:ligatures w14:val="none"/>
        </w:rPr>
        <w:t>25</w:t>
      </w:r>
      <w:r w:rsidR="00591DB9" w:rsidRPr="006C4DE8">
        <w:rPr>
          <w:rFonts w:ascii="Arial" w:eastAsia="Times New Roman" w:hAnsi="Arial" w:cs="Arial"/>
          <w:kern w:val="0"/>
          <w:lang w:eastAsia="en-GB"/>
          <w14:ligatures w14:val="none"/>
        </w:rPr>
        <w:t xml:space="preserve"> and selected candidates will be invited to an online interview </w:t>
      </w:r>
      <w:r w:rsidR="00690833" w:rsidRPr="006C4DE8">
        <w:rPr>
          <w:rFonts w:ascii="Arial" w:eastAsia="Times New Roman" w:hAnsi="Arial" w:cs="Arial"/>
          <w:kern w:val="0"/>
          <w:lang w:eastAsia="en-GB"/>
          <w14:ligatures w14:val="none"/>
        </w:rPr>
        <w:t>between Monday and Wednesday of the following week (8</w:t>
      </w:r>
      <w:r w:rsidR="00690833" w:rsidRPr="006C4DE8">
        <w:rPr>
          <w:rFonts w:ascii="Arial" w:eastAsia="Times New Roman" w:hAnsi="Arial" w:cs="Arial"/>
          <w:kern w:val="0"/>
          <w:vertAlign w:val="superscript"/>
          <w:lang w:eastAsia="en-GB"/>
          <w14:ligatures w14:val="none"/>
        </w:rPr>
        <w:t>th</w:t>
      </w:r>
      <w:r w:rsidR="00690833" w:rsidRPr="006C4DE8">
        <w:rPr>
          <w:rFonts w:ascii="Arial" w:eastAsia="Times New Roman" w:hAnsi="Arial" w:cs="Arial"/>
          <w:kern w:val="0"/>
          <w:lang w:eastAsia="en-GB"/>
          <w14:ligatures w14:val="none"/>
        </w:rPr>
        <w:t xml:space="preserve"> – 10</w:t>
      </w:r>
      <w:r w:rsidR="00690833" w:rsidRPr="006C4DE8">
        <w:rPr>
          <w:rFonts w:ascii="Arial" w:eastAsia="Times New Roman" w:hAnsi="Arial" w:cs="Arial"/>
          <w:kern w:val="0"/>
          <w:vertAlign w:val="superscript"/>
          <w:lang w:eastAsia="en-GB"/>
          <w14:ligatures w14:val="none"/>
        </w:rPr>
        <w:t>th</w:t>
      </w:r>
      <w:r w:rsidR="00690833" w:rsidRPr="006C4DE8">
        <w:rPr>
          <w:rFonts w:ascii="Arial" w:eastAsia="Times New Roman" w:hAnsi="Arial" w:cs="Arial"/>
          <w:kern w:val="0"/>
          <w:lang w:eastAsia="en-GB"/>
          <w14:ligatures w14:val="none"/>
        </w:rPr>
        <w:t xml:space="preserve"> September). </w:t>
      </w:r>
      <w:r w:rsidR="00591DB9" w:rsidRPr="006C4DE8">
        <w:rPr>
          <w:rFonts w:ascii="Arial" w:eastAsia="Times New Roman" w:hAnsi="Arial" w:cs="Arial"/>
          <w:kern w:val="0"/>
          <w:lang w:eastAsia="en-GB"/>
          <w14:ligatures w14:val="none"/>
        </w:rPr>
        <w:t xml:space="preserve">We will inform successful candidates by </w:t>
      </w:r>
      <w:r w:rsidR="00690833" w:rsidRPr="006C4DE8">
        <w:rPr>
          <w:rFonts w:ascii="Arial" w:eastAsia="Times New Roman" w:hAnsi="Arial" w:cs="Arial"/>
          <w:kern w:val="0"/>
          <w:lang w:eastAsia="en-GB"/>
          <w14:ligatures w14:val="none"/>
        </w:rPr>
        <w:t>Thursday 11.9.25</w:t>
      </w:r>
      <w:r w:rsidR="00591DB9" w:rsidRPr="006C4DE8">
        <w:rPr>
          <w:rFonts w:ascii="Arial" w:eastAsia="Times New Roman" w:hAnsi="Arial" w:cs="Arial"/>
          <w:kern w:val="0"/>
          <w:lang w:eastAsia="en-GB"/>
          <w14:ligatures w14:val="none"/>
        </w:rPr>
        <w:t xml:space="preserve">. </w:t>
      </w:r>
      <w:r w:rsidRPr="006C4DE8">
        <w:rPr>
          <w:rFonts w:ascii="Arial" w:eastAsia="Times New Roman" w:hAnsi="Arial" w:cs="Arial"/>
          <w:kern w:val="0"/>
          <w:lang w:eastAsia="en-GB"/>
          <w14:ligatures w14:val="none"/>
        </w:rPr>
        <w:t xml:space="preserve">If you need any support, equipment or adjustments to </w:t>
      </w:r>
      <w:r w:rsidRPr="006C4DE8">
        <w:rPr>
          <w:rFonts w:ascii="Arial" w:eastAsia="Times New Roman" w:hAnsi="Arial" w:cs="Arial"/>
          <w:kern w:val="0"/>
          <w:lang w:eastAsia="en-GB"/>
          <w14:ligatures w14:val="none"/>
        </w:rPr>
        <w:lastRenderedPageBreak/>
        <w:t>enable you to participate in any element of the recruitment process you can contact jayne.pickering@sheffield.ac.uk</w:t>
      </w:r>
    </w:p>
    <w:p w14:paraId="363AB24D"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p>
    <w:p w14:paraId="04D70BF1"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b/>
          <w:bCs/>
          <w:kern w:val="0"/>
          <w:lang w:eastAsia="en-GB"/>
          <w14:ligatures w14:val="none"/>
        </w:rPr>
        <w:t>Our vision and strategic plan</w:t>
      </w:r>
    </w:p>
    <w:p w14:paraId="01309DED" w14:textId="42F23601" w:rsidR="006E3AC4" w:rsidRPr="006C4DE8" w:rsidRDefault="006E3AC4" w:rsidP="006C4DE8">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kern w:val="0"/>
          <w:lang w:eastAsia="en-GB"/>
          <w14:ligatures w14:val="none"/>
        </w:rPr>
        <w:t xml:space="preserve">We are the University of Sheffield. This is our vision: </w:t>
      </w:r>
      <w:hyperlink r:id="rId5" w:history="1">
        <w:r w:rsidRPr="006C4DE8">
          <w:rPr>
            <w:rFonts w:ascii="Arial" w:eastAsia="Times New Roman" w:hAnsi="Arial" w:cs="Arial"/>
            <w:kern w:val="0"/>
            <w:u w:val="single"/>
            <w:lang w:eastAsia="en-GB"/>
            <w14:ligatures w14:val="none"/>
          </w:rPr>
          <w:t>sheffield.ac.uk/vision</w:t>
        </w:r>
      </w:hyperlink>
      <w:r w:rsidRPr="006C4DE8">
        <w:rPr>
          <w:rFonts w:ascii="Arial" w:eastAsia="Times New Roman" w:hAnsi="Arial" w:cs="Arial"/>
          <w:kern w:val="0"/>
          <w:lang w:eastAsia="en-GB"/>
          <w14:ligatures w14:val="none"/>
        </w:rPr>
        <w:t xml:space="preserve"> (opens in new window).</w:t>
      </w:r>
      <w:r w:rsidRPr="006C4DE8">
        <w:rPr>
          <w:rFonts w:ascii="Arial" w:eastAsia="Times New Roman" w:hAnsi="Arial" w:cs="Arial"/>
          <w:kern w:val="0"/>
          <w:u w:val="single"/>
          <w:lang w:eastAsia="en-GB"/>
          <w14:ligatures w14:val="none"/>
        </w:rPr>
        <w:br/>
      </w:r>
      <w:r w:rsidRPr="006C4DE8">
        <w:rPr>
          <w:rFonts w:ascii="Arial" w:eastAsia="Times New Roman" w:hAnsi="Arial" w:cs="Arial"/>
          <w:kern w:val="0"/>
          <w:u w:val="single"/>
          <w:lang w:eastAsia="en-GB"/>
          <w14:ligatures w14:val="none"/>
        </w:rPr>
        <w:br/>
      </w:r>
      <w:r w:rsidRPr="006C4DE8">
        <w:rPr>
          <w:rFonts w:ascii="Arial" w:eastAsia="Times New Roman" w:hAnsi="Arial" w:cs="Arial"/>
          <w:b/>
          <w:bCs/>
          <w:kern w:val="0"/>
          <w:lang w:eastAsia="en-GB"/>
          <w14:ligatures w14:val="none"/>
        </w:rPr>
        <w:t>What we offer</w:t>
      </w:r>
    </w:p>
    <w:p w14:paraId="41272B98" w14:textId="77777777" w:rsidR="006E3AC4" w:rsidRPr="006C4DE8" w:rsidRDefault="006E3AC4" w:rsidP="006E3AC4">
      <w:pPr>
        <w:numPr>
          <w:ilvl w:val="0"/>
          <w:numId w:val="5"/>
        </w:numPr>
        <w:spacing w:after="0" w:line="240" w:lineRule="auto"/>
        <w:textAlignment w:val="baseline"/>
        <w:rPr>
          <w:rFonts w:ascii="Source Sans Pro" w:eastAsia="Times New Roman" w:hAnsi="Source Sans Pro" w:cs="Times New Roman"/>
          <w:kern w:val="0"/>
          <w:lang w:eastAsia="en-GB"/>
          <w14:ligatures w14:val="none"/>
        </w:rPr>
      </w:pPr>
      <w:r w:rsidRPr="006C4DE8">
        <w:rPr>
          <w:rFonts w:ascii="Arial" w:eastAsia="Times New Roman" w:hAnsi="Arial" w:cs="Arial"/>
          <w:kern w:val="0"/>
          <w:lang w:eastAsia="en-GB"/>
          <w14:ligatures w14:val="none"/>
        </w:rPr>
        <w:t>A minimum of 38</w:t>
      </w:r>
      <w:r w:rsidRPr="006C4DE8">
        <w:rPr>
          <w:rFonts w:ascii="Arial" w:eastAsia="Times New Roman" w:hAnsi="Arial" w:cs="Arial"/>
          <w:b/>
          <w:bCs/>
          <w:kern w:val="0"/>
          <w:lang w:eastAsia="en-GB"/>
          <w14:ligatures w14:val="none"/>
        </w:rPr>
        <w:t xml:space="preserve"> </w:t>
      </w:r>
      <w:r w:rsidRPr="006C4DE8">
        <w:rPr>
          <w:rFonts w:ascii="Arial" w:eastAsia="Times New Roman" w:hAnsi="Arial" w:cs="Arial"/>
          <w:kern w:val="0"/>
          <w:lang w:eastAsia="en-GB"/>
          <w14:ligatures w14:val="none"/>
        </w:rPr>
        <w:t>days annual leave including bank holiday and closure days (pro rata) with the ability to purchase more.</w:t>
      </w:r>
    </w:p>
    <w:p w14:paraId="16C03D4A" w14:textId="77777777" w:rsidR="006E3AC4" w:rsidRPr="006C4DE8" w:rsidRDefault="006E3AC4" w:rsidP="006E3AC4">
      <w:pPr>
        <w:numPr>
          <w:ilvl w:val="0"/>
          <w:numId w:val="5"/>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Flexible working opportunities, including hybrid working for some roles.</w:t>
      </w:r>
    </w:p>
    <w:p w14:paraId="67FC015E" w14:textId="77777777" w:rsidR="006E3AC4" w:rsidRPr="006C4DE8" w:rsidRDefault="006E3AC4" w:rsidP="006E3AC4">
      <w:pPr>
        <w:numPr>
          <w:ilvl w:val="0"/>
          <w:numId w:val="5"/>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Generous pension scheme.</w:t>
      </w:r>
    </w:p>
    <w:p w14:paraId="49CD69E9" w14:textId="77777777" w:rsidR="006E3AC4" w:rsidRPr="006C4DE8" w:rsidRDefault="006E3AC4" w:rsidP="006E3AC4">
      <w:pPr>
        <w:numPr>
          <w:ilvl w:val="0"/>
          <w:numId w:val="5"/>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A wide range of discounts and rewards on shopping, eating out and travel.</w:t>
      </w:r>
    </w:p>
    <w:p w14:paraId="6864E5A9" w14:textId="77777777" w:rsidR="006E3AC4" w:rsidRPr="006C4DE8" w:rsidRDefault="006E3AC4" w:rsidP="006E3AC4">
      <w:pPr>
        <w:numPr>
          <w:ilvl w:val="0"/>
          <w:numId w:val="5"/>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A variety of staff networks, providing opportunities for social interaction, peer support and personal development (for example, Race Equality, LGBT+, Women’s and Parent’s networks).</w:t>
      </w:r>
    </w:p>
    <w:p w14:paraId="01CB7252" w14:textId="77777777" w:rsidR="006E3AC4" w:rsidRPr="006C4DE8" w:rsidRDefault="006E3AC4" w:rsidP="006E3AC4">
      <w:pPr>
        <w:numPr>
          <w:ilvl w:val="0"/>
          <w:numId w:val="5"/>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Recognition Awards to reward staff who go above and beyond in their role.</w:t>
      </w:r>
    </w:p>
    <w:p w14:paraId="74ED52CE" w14:textId="77777777" w:rsidR="006E3AC4" w:rsidRPr="006C4DE8" w:rsidRDefault="006E3AC4" w:rsidP="006E3AC4">
      <w:pPr>
        <w:numPr>
          <w:ilvl w:val="0"/>
          <w:numId w:val="5"/>
        </w:numPr>
        <w:spacing w:after="0" w:line="240" w:lineRule="auto"/>
        <w:textAlignment w:val="baseline"/>
        <w:rPr>
          <w:rFonts w:ascii="Source Sans Pro" w:eastAsia="Times New Roman" w:hAnsi="Source Sans Pro" w:cs="Times New Roman"/>
          <w:kern w:val="0"/>
          <w:lang w:eastAsia="en-GB"/>
          <w14:ligatures w14:val="none"/>
        </w:rPr>
      </w:pPr>
      <w:r w:rsidRPr="006C4DE8">
        <w:rPr>
          <w:rFonts w:ascii="Arial" w:eastAsia="Times New Roman" w:hAnsi="Arial" w:cs="Arial"/>
          <w:kern w:val="0"/>
          <w:lang w:eastAsia="en-GB"/>
          <w14:ligatures w14:val="none"/>
        </w:rPr>
        <w:t>A commitment to your development access to learning and mentoring schemes</w:t>
      </w:r>
    </w:p>
    <w:p w14:paraId="4F8EB0AF" w14:textId="77777777" w:rsidR="006E3AC4" w:rsidRPr="006C4DE8" w:rsidRDefault="006E3AC4" w:rsidP="006E3AC4">
      <w:pPr>
        <w:numPr>
          <w:ilvl w:val="0"/>
          <w:numId w:val="5"/>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A range of generous family-friendly policies</w:t>
      </w:r>
    </w:p>
    <w:p w14:paraId="301D001E" w14:textId="77777777" w:rsidR="006E3AC4" w:rsidRPr="006C4DE8" w:rsidRDefault="006E3AC4" w:rsidP="006E3AC4">
      <w:pPr>
        <w:numPr>
          <w:ilvl w:val="1"/>
          <w:numId w:val="6"/>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paid time off for parenting and caring emergencies</w:t>
      </w:r>
    </w:p>
    <w:p w14:paraId="639A50DE" w14:textId="77777777" w:rsidR="006E3AC4" w:rsidRPr="006C4DE8" w:rsidRDefault="006E3AC4" w:rsidP="006E3AC4">
      <w:pPr>
        <w:numPr>
          <w:ilvl w:val="1"/>
          <w:numId w:val="7"/>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support for those going through the menopause</w:t>
      </w:r>
    </w:p>
    <w:p w14:paraId="321D49EA" w14:textId="77777777" w:rsidR="006E3AC4" w:rsidRPr="006C4DE8" w:rsidRDefault="006E3AC4" w:rsidP="006E3AC4">
      <w:pPr>
        <w:numPr>
          <w:ilvl w:val="1"/>
          <w:numId w:val="8"/>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paid time off and support for fertility treatment</w:t>
      </w:r>
    </w:p>
    <w:p w14:paraId="28A953C0" w14:textId="77777777" w:rsidR="006E3AC4" w:rsidRPr="006C4DE8" w:rsidRDefault="006E3AC4" w:rsidP="006E3AC4">
      <w:pPr>
        <w:numPr>
          <w:ilvl w:val="1"/>
          <w:numId w:val="9"/>
        </w:numPr>
        <w:spacing w:after="0" w:line="240" w:lineRule="auto"/>
        <w:textAlignment w:val="baseline"/>
        <w:rPr>
          <w:rFonts w:ascii="Arial" w:eastAsia="Times New Roman" w:hAnsi="Arial" w:cs="Arial"/>
          <w:kern w:val="0"/>
          <w:lang w:eastAsia="en-GB"/>
          <w14:ligatures w14:val="none"/>
        </w:rPr>
      </w:pPr>
      <w:r w:rsidRPr="006C4DE8">
        <w:rPr>
          <w:rFonts w:ascii="Arial" w:eastAsia="Times New Roman" w:hAnsi="Arial" w:cs="Arial"/>
          <w:kern w:val="0"/>
          <w:lang w:eastAsia="en-GB"/>
          <w14:ligatures w14:val="none"/>
        </w:rPr>
        <w:t>and more</w:t>
      </w:r>
    </w:p>
    <w:p w14:paraId="02FEBA01"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kern w:val="0"/>
          <w:lang w:eastAsia="en-GB"/>
          <w14:ligatures w14:val="none"/>
        </w:rPr>
        <w:br/>
        <w:t xml:space="preserve">More details can be found on our benefits page: </w:t>
      </w:r>
      <w:hyperlink r:id="rId6" w:history="1">
        <w:r w:rsidRPr="006C4DE8">
          <w:rPr>
            <w:rFonts w:ascii="Arial" w:eastAsia="Times New Roman" w:hAnsi="Arial" w:cs="Arial"/>
            <w:kern w:val="0"/>
            <w:u w:val="single"/>
            <w:lang w:eastAsia="en-GB"/>
            <w14:ligatures w14:val="none"/>
          </w:rPr>
          <w:t>sheffield.ac.uk/jobs/benefits</w:t>
        </w:r>
      </w:hyperlink>
      <w:r w:rsidRPr="006C4DE8">
        <w:rPr>
          <w:rFonts w:ascii="Arial" w:eastAsia="Times New Roman" w:hAnsi="Arial" w:cs="Arial"/>
          <w:kern w:val="0"/>
          <w:lang w:eastAsia="en-GB"/>
          <w14:ligatures w14:val="none"/>
        </w:rPr>
        <w:t xml:space="preserve"> (opens in a new window).</w:t>
      </w:r>
    </w:p>
    <w:p w14:paraId="01327642"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p>
    <w:p w14:paraId="07EF76CF" w14:textId="77777777" w:rsidR="006E3AC4" w:rsidRPr="006C4DE8" w:rsidRDefault="006E3AC4" w:rsidP="006E3AC4">
      <w:pPr>
        <w:spacing w:after="0" w:line="240" w:lineRule="auto"/>
        <w:rPr>
          <w:rFonts w:ascii="Times New Roman" w:eastAsia="Times New Roman" w:hAnsi="Times New Roman" w:cs="Times New Roman"/>
          <w:kern w:val="0"/>
          <w:lang w:eastAsia="en-GB"/>
          <w14:ligatures w14:val="none"/>
        </w:rPr>
      </w:pPr>
      <w:r w:rsidRPr="006C4DE8">
        <w:rPr>
          <w:rFonts w:ascii="Arial" w:eastAsia="Times New Roman" w:hAnsi="Arial" w:cs="Arial"/>
          <w:kern w:val="0"/>
          <w:lang w:eastAsia="en-GB"/>
          <w14:ligatures w14:val="none"/>
        </w:rPr>
        <w:t>We are a Disability Confident Employer. If you have a disability and meet the essential criteria for this job you will be invited to take part in the next stage of the selection process.</w:t>
      </w:r>
    </w:p>
    <w:p w14:paraId="08AD897C" w14:textId="77777777" w:rsidR="006E3AC4" w:rsidRPr="006C4DE8" w:rsidRDefault="006E3AC4" w:rsidP="006E3AC4">
      <w:pPr>
        <w:spacing w:after="240" w:line="240" w:lineRule="auto"/>
        <w:rPr>
          <w:rFonts w:ascii="Times New Roman" w:eastAsia="Times New Roman" w:hAnsi="Times New Roman" w:cs="Times New Roman"/>
          <w:kern w:val="0"/>
          <w:lang w:eastAsia="en-GB"/>
          <w14:ligatures w14:val="none"/>
        </w:rPr>
      </w:pPr>
    </w:p>
    <w:sectPr w:rsidR="006E3AC4" w:rsidRPr="006C4DE8" w:rsidSect="006E3AC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2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711E"/>
    <w:multiLevelType w:val="multilevel"/>
    <w:tmpl w:val="9F54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600ED"/>
    <w:multiLevelType w:val="multilevel"/>
    <w:tmpl w:val="7AFC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807BE"/>
    <w:multiLevelType w:val="multilevel"/>
    <w:tmpl w:val="672C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E74D7"/>
    <w:multiLevelType w:val="multilevel"/>
    <w:tmpl w:val="3A6A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C2B51"/>
    <w:multiLevelType w:val="multilevel"/>
    <w:tmpl w:val="112E935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00404F"/>
    <w:multiLevelType w:val="multilevel"/>
    <w:tmpl w:val="A9082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D4D72"/>
    <w:multiLevelType w:val="multilevel"/>
    <w:tmpl w:val="B46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47C7C"/>
    <w:multiLevelType w:val="multilevel"/>
    <w:tmpl w:val="E508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EA0EF1"/>
    <w:multiLevelType w:val="multilevel"/>
    <w:tmpl w:val="C862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73670C"/>
    <w:multiLevelType w:val="multilevel"/>
    <w:tmpl w:val="269C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140777"/>
    <w:multiLevelType w:val="multilevel"/>
    <w:tmpl w:val="1CD8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002632">
    <w:abstractNumId w:val="2"/>
  </w:num>
  <w:num w:numId="2" w16cid:durableId="1789349512">
    <w:abstractNumId w:val="4"/>
  </w:num>
  <w:num w:numId="3" w16cid:durableId="1923299774">
    <w:abstractNumId w:val="7"/>
  </w:num>
  <w:num w:numId="4" w16cid:durableId="421414261">
    <w:abstractNumId w:val="9"/>
  </w:num>
  <w:num w:numId="5" w16cid:durableId="1533571967">
    <w:abstractNumId w:val="5"/>
  </w:num>
  <w:num w:numId="6" w16cid:durableId="1898590276">
    <w:abstractNumId w:val="5"/>
    <w:lvlOverride w:ilvl="1">
      <w:lvl w:ilvl="1">
        <w:numFmt w:val="bullet"/>
        <w:lvlText w:val=""/>
        <w:lvlJc w:val="left"/>
        <w:pPr>
          <w:tabs>
            <w:tab w:val="num" w:pos="1440"/>
          </w:tabs>
          <w:ind w:left="1440" w:hanging="360"/>
        </w:pPr>
        <w:rPr>
          <w:rFonts w:ascii="Symbol" w:hAnsi="Symbol" w:hint="default"/>
          <w:sz w:val="20"/>
        </w:rPr>
      </w:lvl>
    </w:lvlOverride>
  </w:num>
  <w:num w:numId="7" w16cid:durableId="263927773">
    <w:abstractNumId w:val="5"/>
    <w:lvlOverride w:ilvl="1">
      <w:lvl w:ilvl="1">
        <w:numFmt w:val="bullet"/>
        <w:lvlText w:val=""/>
        <w:lvlJc w:val="left"/>
        <w:pPr>
          <w:tabs>
            <w:tab w:val="num" w:pos="1440"/>
          </w:tabs>
          <w:ind w:left="1440" w:hanging="360"/>
        </w:pPr>
        <w:rPr>
          <w:rFonts w:ascii="Symbol" w:hAnsi="Symbol" w:hint="default"/>
          <w:sz w:val="20"/>
        </w:rPr>
      </w:lvl>
    </w:lvlOverride>
  </w:num>
  <w:num w:numId="8" w16cid:durableId="1911772559">
    <w:abstractNumId w:val="5"/>
    <w:lvlOverride w:ilvl="1">
      <w:lvl w:ilvl="1">
        <w:numFmt w:val="bullet"/>
        <w:lvlText w:val=""/>
        <w:lvlJc w:val="left"/>
        <w:pPr>
          <w:tabs>
            <w:tab w:val="num" w:pos="1440"/>
          </w:tabs>
          <w:ind w:left="1440" w:hanging="360"/>
        </w:pPr>
        <w:rPr>
          <w:rFonts w:ascii="Symbol" w:hAnsi="Symbol" w:hint="default"/>
          <w:sz w:val="20"/>
        </w:rPr>
      </w:lvl>
    </w:lvlOverride>
  </w:num>
  <w:num w:numId="9" w16cid:durableId="313335772">
    <w:abstractNumId w:val="5"/>
    <w:lvlOverride w:ilvl="1">
      <w:lvl w:ilvl="1">
        <w:numFmt w:val="bullet"/>
        <w:lvlText w:val=""/>
        <w:lvlJc w:val="left"/>
        <w:pPr>
          <w:tabs>
            <w:tab w:val="num" w:pos="1440"/>
          </w:tabs>
          <w:ind w:left="1440" w:hanging="360"/>
        </w:pPr>
        <w:rPr>
          <w:rFonts w:ascii="Symbol" w:hAnsi="Symbol" w:hint="default"/>
          <w:sz w:val="20"/>
        </w:rPr>
      </w:lvl>
    </w:lvlOverride>
  </w:num>
  <w:num w:numId="10" w16cid:durableId="1941984093">
    <w:abstractNumId w:val="8"/>
  </w:num>
  <w:num w:numId="11" w16cid:durableId="557057259">
    <w:abstractNumId w:val="1"/>
  </w:num>
  <w:num w:numId="12" w16cid:durableId="1705399145">
    <w:abstractNumId w:val="6"/>
  </w:num>
  <w:num w:numId="13" w16cid:durableId="755396371">
    <w:abstractNumId w:val="3"/>
  </w:num>
  <w:num w:numId="14" w16cid:durableId="786390232">
    <w:abstractNumId w:val="0"/>
  </w:num>
  <w:num w:numId="15" w16cid:durableId="190846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C4"/>
    <w:rsid w:val="000E6DB7"/>
    <w:rsid w:val="00591DB9"/>
    <w:rsid w:val="00690833"/>
    <w:rsid w:val="006C4DE8"/>
    <w:rsid w:val="006E3AC4"/>
    <w:rsid w:val="00761F49"/>
    <w:rsid w:val="009F6488"/>
    <w:rsid w:val="00A2296F"/>
    <w:rsid w:val="00AC6864"/>
    <w:rsid w:val="00B24790"/>
    <w:rsid w:val="00C039A6"/>
    <w:rsid w:val="00C705EB"/>
    <w:rsid w:val="00D23D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BF06"/>
  <w15:chartTrackingRefBased/>
  <w15:docId w15:val="{2E9174F6-B970-3D42-BAD1-C37C8810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A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A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A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A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AC4"/>
    <w:rPr>
      <w:rFonts w:eastAsiaTheme="majorEastAsia" w:cstheme="majorBidi"/>
      <w:color w:val="272727" w:themeColor="text1" w:themeTint="D8"/>
    </w:rPr>
  </w:style>
  <w:style w:type="paragraph" w:styleId="Title">
    <w:name w:val="Title"/>
    <w:basedOn w:val="Normal"/>
    <w:next w:val="Normal"/>
    <w:link w:val="TitleChar"/>
    <w:uiPriority w:val="10"/>
    <w:qFormat/>
    <w:rsid w:val="006E3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AC4"/>
    <w:pPr>
      <w:spacing w:before="160"/>
      <w:jc w:val="center"/>
    </w:pPr>
    <w:rPr>
      <w:i/>
      <w:iCs/>
      <w:color w:val="404040" w:themeColor="text1" w:themeTint="BF"/>
    </w:rPr>
  </w:style>
  <w:style w:type="character" w:customStyle="1" w:styleId="QuoteChar">
    <w:name w:val="Quote Char"/>
    <w:basedOn w:val="DefaultParagraphFont"/>
    <w:link w:val="Quote"/>
    <w:uiPriority w:val="29"/>
    <w:rsid w:val="006E3AC4"/>
    <w:rPr>
      <w:i/>
      <w:iCs/>
      <w:color w:val="404040" w:themeColor="text1" w:themeTint="BF"/>
    </w:rPr>
  </w:style>
  <w:style w:type="paragraph" w:styleId="ListParagraph">
    <w:name w:val="List Paragraph"/>
    <w:basedOn w:val="Normal"/>
    <w:uiPriority w:val="34"/>
    <w:qFormat/>
    <w:rsid w:val="006E3AC4"/>
    <w:pPr>
      <w:ind w:left="720"/>
      <w:contextualSpacing/>
    </w:pPr>
  </w:style>
  <w:style w:type="character" w:styleId="IntenseEmphasis">
    <w:name w:val="Intense Emphasis"/>
    <w:basedOn w:val="DefaultParagraphFont"/>
    <w:uiPriority w:val="21"/>
    <w:qFormat/>
    <w:rsid w:val="006E3AC4"/>
    <w:rPr>
      <w:i/>
      <w:iCs/>
      <w:color w:val="0F4761" w:themeColor="accent1" w:themeShade="BF"/>
    </w:rPr>
  </w:style>
  <w:style w:type="paragraph" w:styleId="IntenseQuote">
    <w:name w:val="Intense Quote"/>
    <w:basedOn w:val="Normal"/>
    <w:next w:val="Normal"/>
    <w:link w:val="IntenseQuoteChar"/>
    <w:uiPriority w:val="30"/>
    <w:qFormat/>
    <w:rsid w:val="006E3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AC4"/>
    <w:rPr>
      <w:i/>
      <w:iCs/>
      <w:color w:val="0F4761" w:themeColor="accent1" w:themeShade="BF"/>
    </w:rPr>
  </w:style>
  <w:style w:type="character" w:styleId="IntenseReference">
    <w:name w:val="Intense Reference"/>
    <w:basedOn w:val="DefaultParagraphFont"/>
    <w:uiPriority w:val="32"/>
    <w:qFormat/>
    <w:rsid w:val="006E3AC4"/>
    <w:rPr>
      <w:b/>
      <w:bCs/>
      <w:smallCaps/>
      <w:color w:val="0F4761" w:themeColor="accent1" w:themeShade="BF"/>
      <w:spacing w:val="5"/>
    </w:rPr>
  </w:style>
  <w:style w:type="paragraph" w:styleId="NormalWeb">
    <w:name w:val="Normal (Web)"/>
    <w:basedOn w:val="Normal"/>
    <w:uiPriority w:val="99"/>
    <w:semiHidden/>
    <w:unhideWhenUsed/>
    <w:rsid w:val="006E3AC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6E3AC4"/>
    <w:rPr>
      <w:color w:val="0000FF"/>
      <w:u w:val="single"/>
    </w:rPr>
  </w:style>
  <w:style w:type="character" w:styleId="Strong">
    <w:name w:val="Strong"/>
    <w:basedOn w:val="DefaultParagraphFont"/>
    <w:uiPriority w:val="22"/>
    <w:qFormat/>
    <w:rsid w:val="006E3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1987">
      <w:bodyDiv w:val="1"/>
      <w:marLeft w:val="0"/>
      <w:marRight w:val="0"/>
      <w:marTop w:val="0"/>
      <w:marBottom w:val="0"/>
      <w:divBdr>
        <w:top w:val="none" w:sz="0" w:space="0" w:color="auto"/>
        <w:left w:val="none" w:sz="0" w:space="0" w:color="auto"/>
        <w:bottom w:val="none" w:sz="0" w:space="0" w:color="auto"/>
        <w:right w:val="none" w:sz="0" w:space="0" w:color="auto"/>
      </w:divBdr>
      <w:divsChild>
        <w:div w:id="431122959">
          <w:marLeft w:val="-108"/>
          <w:marRight w:val="0"/>
          <w:marTop w:val="0"/>
          <w:marBottom w:val="0"/>
          <w:divBdr>
            <w:top w:val="none" w:sz="0" w:space="0" w:color="auto"/>
            <w:left w:val="none" w:sz="0" w:space="0" w:color="auto"/>
            <w:bottom w:val="none" w:sz="0" w:space="0" w:color="auto"/>
            <w:right w:val="none" w:sz="0" w:space="0" w:color="auto"/>
          </w:divBdr>
        </w:div>
        <w:div w:id="1240168954">
          <w:marLeft w:val="-108"/>
          <w:marRight w:val="0"/>
          <w:marTop w:val="0"/>
          <w:marBottom w:val="0"/>
          <w:divBdr>
            <w:top w:val="none" w:sz="0" w:space="0" w:color="auto"/>
            <w:left w:val="none" w:sz="0" w:space="0" w:color="auto"/>
            <w:bottom w:val="none" w:sz="0" w:space="0" w:color="auto"/>
            <w:right w:val="none" w:sz="0" w:space="0" w:color="auto"/>
          </w:divBdr>
        </w:div>
      </w:divsChild>
    </w:div>
    <w:div w:id="20536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ffield.ac.uk/jobs/benefits" TargetMode="External"/><Relationship Id="rId5" Type="http://schemas.openxmlformats.org/officeDocument/2006/relationships/hyperlink" Target="http://sheffield.ac.uk/vi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Pickering</dc:creator>
  <cp:keywords/>
  <dc:description/>
  <cp:lastModifiedBy>Jayne Pickering</cp:lastModifiedBy>
  <cp:revision>3</cp:revision>
  <dcterms:created xsi:type="dcterms:W3CDTF">2025-08-22T13:15:00Z</dcterms:created>
  <dcterms:modified xsi:type="dcterms:W3CDTF">2025-08-22T13:16:00Z</dcterms:modified>
</cp:coreProperties>
</file>