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8B" w:rsidRDefault="00D0088B" w:rsidP="00D0088B">
      <w:r>
        <w:t>The Energy Institute Living Lab project is funded by donation from Alumni and</w:t>
      </w:r>
    </w:p>
    <w:p w:rsidR="00D0088B" w:rsidRDefault="00D0088B" w:rsidP="00D0088B">
      <w:r>
        <w:t>Supporters through CAR. It is campus-wide and involves Students Union, Estates</w:t>
      </w:r>
    </w:p>
    <w:p w:rsidR="00D0088B" w:rsidRDefault="00D0088B" w:rsidP="00D0088B">
      <w:r>
        <w:t xml:space="preserve">and Facilities, and Sustainability Delivery Group of </w:t>
      </w:r>
      <w:proofErr w:type="gramStart"/>
      <w:r>
        <w:t>The</w:t>
      </w:r>
      <w:proofErr w:type="gramEnd"/>
      <w:r>
        <w:t xml:space="preserve"> University of Sheffield.</w:t>
      </w:r>
    </w:p>
    <w:p w:rsidR="00D0088B" w:rsidRDefault="00D0088B" w:rsidP="00D0088B">
      <w:r>
        <w:t>The chosen thematic areas are based on the research pillars of the Energy</w:t>
      </w:r>
    </w:p>
    <w:p w:rsidR="00D0088B" w:rsidRDefault="00D0088B" w:rsidP="00D0088B">
      <w:r>
        <w:t>Institute. To deliver the scope of this project, two strands of activities will be</w:t>
      </w:r>
    </w:p>
    <w:p w:rsidR="00D0088B" w:rsidRDefault="00D0088B" w:rsidP="00D0088B">
      <w:r>
        <w:t>undertaken, namely (1) energy monitoring of 4 sites / buildings on campus; and</w:t>
      </w:r>
    </w:p>
    <w:p w:rsidR="00D0088B" w:rsidRDefault="00D0088B" w:rsidP="00D0088B">
      <w:r>
        <w:t>(2) energy users (students and staff) sentiments, especially in the context of post</w:t>
      </w:r>
    </w:p>
    <w:p w:rsidR="00D0088B" w:rsidRDefault="00D0088B" w:rsidP="00D0088B">
      <w:r>
        <w:t>Covid-19. The deliverables include a report each that captures the empirical</w:t>
      </w:r>
    </w:p>
    <w:p w:rsidR="00D0088B" w:rsidRDefault="00D0088B" w:rsidP="00D0088B">
      <w:r>
        <w:t>findings and actions recommendation in line with the sustainability vision of The</w:t>
      </w:r>
    </w:p>
    <w:p w:rsidR="00D0088B" w:rsidRDefault="00D0088B" w:rsidP="00D0088B">
      <w:r>
        <w:t>University of Sheffield and the net zero related expertise of Energy Institute in</w:t>
      </w:r>
    </w:p>
    <w:p w:rsidR="00D0088B" w:rsidRDefault="00D0088B" w:rsidP="00D0088B">
      <w:r>
        <w:t xml:space="preserve">response to the UK </w:t>
      </w:r>
      <w:r>
        <w:t xml:space="preserve">policy. </w:t>
      </w:r>
    </w:p>
    <w:p w:rsidR="00475937" w:rsidRDefault="00D0088B" w:rsidP="00D0088B">
      <w:r>
        <w:t>This</w:t>
      </w:r>
      <w:r w:rsidR="00475937">
        <w:t xml:space="preserve"> work scope and deliverables of the </w:t>
      </w:r>
      <w:r>
        <w:t>Research</w:t>
      </w:r>
      <w:bookmarkStart w:id="0" w:name="_GoBack"/>
      <w:bookmarkEnd w:id="0"/>
      <w:r>
        <w:t xml:space="preserve"> Associate </w:t>
      </w:r>
      <w:r w:rsidR="00475937">
        <w:t xml:space="preserve">is to deliver strand (2) activities. </w:t>
      </w:r>
    </w:p>
    <w:p w:rsidR="00475937" w:rsidRDefault="00475937" w:rsidP="00475937">
      <w:r>
        <w:t>To deliver (2), an online questionnaire survey to students and</w:t>
      </w:r>
    </w:p>
    <w:p w:rsidR="00475937" w:rsidRDefault="00475937" w:rsidP="00475937">
      <w:r>
        <w:t>staff of The University of Sheffield will be carried out where evidence input from</w:t>
      </w:r>
    </w:p>
    <w:p w:rsidR="00475937" w:rsidRDefault="00475937" w:rsidP="00475937">
      <w:r>
        <w:t>students and staff (both are energy users) will be collected and analysed to inform</w:t>
      </w:r>
    </w:p>
    <w:p w:rsidR="00475937" w:rsidRDefault="00475937" w:rsidP="00475937">
      <w:r>
        <w:t>the development of creative / smart sustainable actions that will improve</w:t>
      </w:r>
    </w:p>
    <w:p w:rsidR="00475937" w:rsidRDefault="00475937" w:rsidP="00475937">
      <w:r>
        <w:t>resilience, efficiency and environmental, economic and social impacts. More</w:t>
      </w:r>
    </w:p>
    <w:p w:rsidR="00475937" w:rsidRDefault="00475937" w:rsidP="00475937">
      <w:r>
        <w:t>specifically, the tasks include:</w:t>
      </w:r>
    </w:p>
    <w:p w:rsidR="00475937" w:rsidRDefault="00475937" w:rsidP="00475937">
      <w:r>
        <w:t>● Develop the questionnaire and administer the online survey (including</w:t>
      </w:r>
    </w:p>
    <w:p w:rsidR="00475937" w:rsidRDefault="00475937" w:rsidP="00475937">
      <w:r>
        <w:t>benchmark / review of interventions from other peer group universities)</w:t>
      </w:r>
    </w:p>
    <w:p w:rsidR="00475937" w:rsidRDefault="00475937" w:rsidP="00475937">
      <w:r>
        <w:t>● Liaise with Corporate and Student Communications to develop</w:t>
      </w:r>
    </w:p>
    <w:p w:rsidR="00475937" w:rsidRDefault="00475937" w:rsidP="00475937">
      <w:r>
        <w:t>communications strategy through to reach out to student and staff</w:t>
      </w:r>
    </w:p>
    <w:p w:rsidR="00475937" w:rsidRDefault="00475937" w:rsidP="00475937">
      <w:r>
        <w:t>community at The University of Sheffield</w:t>
      </w:r>
    </w:p>
    <w:p w:rsidR="00475937" w:rsidRDefault="00475937" w:rsidP="00475937">
      <w:r>
        <w:t>● Consult stakeholders and experts (including and not limited to the project</w:t>
      </w:r>
    </w:p>
    <w:p w:rsidR="00475937" w:rsidRDefault="00475937" w:rsidP="00475937">
      <w:r>
        <w:t>team mentioned above such as academics, professional services and</w:t>
      </w:r>
    </w:p>
    <w:p w:rsidR="00475937" w:rsidRDefault="00475937" w:rsidP="00475937">
      <w:r>
        <w:t>Students)</w:t>
      </w:r>
    </w:p>
    <w:p w:rsidR="00475937" w:rsidRDefault="00475937" w:rsidP="00475937">
      <w:r>
        <w:t>● Gather data from respondents (students and staff) to the quantitative</w:t>
      </w:r>
    </w:p>
    <w:p w:rsidR="00475937" w:rsidRDefault="00475937" w:rsidP="00475937">
      <w:r>
        <w:t>online survey and analyse the data received</w:t>
      </w:r>
    </w:p>
    <w:p w:rsidR="00475937" w:rsidRDefault="00475937" w:rsidP="00475937">
      <w:r>
        <w:t>● Write and produce a report building from the empirical results from the on-</w:t>
      </w:r>
    </w:p>
    <w:p w:rsidR="00475937" w:rsidRDefault="00475937" w:rsidP="00475937">
      <w:r>
        <w:t>line survey and findings, and make recommendations based on this</w:t>
      </w:r>
    </w:p>
    <w:p w:rsidR="00DC106A" w:rsidRDefault="00475937" w:rsidP="00475937">
      <w:r>
        <w:t>evidence in the report, and present this to the Energy Institute</w:t>
      </w:r>
    </w:p>
    <w:sectPr w:rsidR="00DC1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13" w:rsidRDefault="00F96313" w:rsidP="00475937">
      <w:pPr>
        <w:spacing w:after="0" w:line="240" w:lineRule="auto"/>
      </w:pPr>
      <w:r>
        <w:separator/>
      </w:r>
    </w:p>
  </w:endnote>
  <w:endnote w:type="continuationSeparator" w:id="0">
    <w:p w:rsidR="00F96313" w:rsidRDefault="00F96313" w:rsidP="0047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37" w:rsidRDefault="00475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37" w:rsidRDefault="00475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37" w:rsidRDefault="0047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13" w:rsidRDefault="00F96313" w:rsidP="00475937">
      <w:pPr>
        <w:spacing w:after="0" w:line="240" w:lineRule="auto"/>
      </w:pPr>
      <w:r>
        <w:separator/>
      </w:r>
    </w:p>
  </w:footnote>
  <w:footnote w:type="continuationSeparator" w:id="0">
    <w:p w:rsidR="00F96313" w:rsidRDefault="00F96313" w:rsidP="0047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37" w:rsidRDefault="00475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37" w:rsidRDefault="00475937">
    <w:pPr>
      <w:pStyle w:val="Header"/>
    </w:pPr>
    <w:r w:rsidRPr="00475937">
      <w:t>The Energy Institute Living Lab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37" w:rsidRDefault="00475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37"/>
    <w:rsid w:val="00475937"/>
    <w:rsid w:val="00AE0A9C"/>
    <w:rsid w:val="00D0088B"/>
    <w:rsid w:val="00DC106A"/>
    <w:rsid w:val="00F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DAA9"/>
  <w15:chartTrackingRefBased/>
  <w15:docId w15:val="{76E47C6F-A1C2-4C14-966D-3AE52AFA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37"/>
  </w:style>
  <w:style w:type="paragraph" w:styleId="Footer">
    <w:name w:val="footer"/>
    <w:basedOn w:val="Normal"/>
    <w:link w:val="FooterChar"/>
    <w:uiPriority w:val="99"/>
    <w:unhideWhenUsed/>
    <w:rsid w:val="0047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Ogden</dc:creator>
  <cp:keywords/>
  <dc:description/>
  <cp:lastModifiedBy>Julie Ogden</cp:lastModifiedBy>
  <cp:revision>2</cp:revision>
  <dcterms:created xsi:type="dcterms:W3CDTF">2021-02-16T12:06:00Z</dcterms:created>
  <dcterms:modified xsi:type="dcterms:W3CDTF">2021-02-16T12:12:00Z</dcterms:modified>
</cp:coreProperties>
</file>