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1621" w:rsidRDefault="00D7405A" w:rsidP="00581621">
      <w:bookmarkStart w:id="0" w:name="_GoBack"/>
      <w:bookmarkEnd w:id="0"/>
      <w:r>
        <w:rPr>
          <w:noProof/>
          <w:lang w:val="en-GB" w:eastAsia="zh-CN"/>
        </w:rPr>
        <w:drawing>
          <wp:inline distT="0" distB="0" distL="0" distR="0">
            <wp:extent cx="5087507" cy="1822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UOS logos (black text).png"/>
                    <pic:cNvPicPr/>
                  </pic:nvPicPr>
                  <pic:blipFill rotWithShape="1">
                    <a:blip r:embed="rId7" cstate="print">
                      <a:extLst>
                        <a:ext uri="{28A0092B-C50C-407E-A947-70E740481C1C}">
                          <a14:useLocalDpi xmlns:a14="http://schemas.microsoft.com/office/drawing/2010/main" val="0"/>
                        </a:ext>
                      </a:extLst>
                    </a:blip>
                    <a:srcRect l="5150"/>
                    <a:stretch/>
                  </pic:blipFill>
                  <pic:spPr bwMode="auto">
                    <a:xfrm>
                      <a:off x="0" y="0"/>
                      <a:ext cx="5088227" cy="1822708"/>
                    </a:xfrm>
                    <a:prstGeom prst="rect">
                      <a:avLst/>
                    </a:prstGeom>
                    <a:ln>
                      <a:noFill/>
                    </a:ln>
                    <a:extLst>
                      <a:ext uri="{53640926-AAD7-44D8-BBD7-CCE9431645EC}">
                        <a14:shadowObscured xmlns:a14="http://schemas.microsoft.com/office/drawing/2010/main"/>
                      </a:ext>
                    </a:extLst>
                  </pic:spPr>
                </pic:pic>
              </a:graphicData>
            </a:graphic>
          </wp:inline>
        </w:drawing>
      </w:r>
    </w:p>
    <w:p w:rsidR="00581621" w:rsidRDefault="00581621" w:rsidP="00581621"/>
    <w:p w:rsidR="00232289" w:rsidRDefault="00232289"/>
    <w:p w:rsidR="007750C1" w:rsidRDefault="007750C1"/>
    <w:p w:rsidR="007750C1" w:rsidRDefault="007750C1"/>
    <w:p w:rsidR="007750C1" w:rsidRDefault="007750C1"/>
    <w:p w:rsidR="007750C1" w:rsidRDefault="007750C1"/>
    <w:p w:rsidR="007750C1" w:rsidRDefault="007750C1"/>
    <w:p w:rsidR="007750C1" w:rsidRDefault="007750C1"/>
    <w:p w:rsidR="00384946" w:rsidRDefault="00384946"/>
    <w:p w:rsidR="00384946" w:rsidRDefault="00FD1775">
      <w:r>
        <w:rPr>
          <w:rFonts w:ascii="TUOS Stephenson" w:hAnsi="TUOS Stephenson"/>
          <w:noProof/>
          <w:color w:val="FFFFFF" w:themeColor="background1"/>
          <w:sz w:val="72"/>
          <w:szCs w:val="72"/>
          <w:lang w:val="en-GB" w:eastAsia="zh-CN"/>
        </w:rPr>
        <mc:AlternateContent>
          <mc:Choice Requires="wps">
            <w:drawing>
              <wp:anchor distT="0" distB="0" distL="114300" distR="114300" simplePos="0" relativeHeight="251674624" behindDoc="0" locked="0" layoutInCell="1" allowOverlap="1" wp14:anchorId="50F85108" wp14:editId="6149716D">
                <wp:simplePos x="0" y="0"/>
                <wp:positionH relativeFrom="column">
                  <wp:posOffset>-9525</wp:posOffset>
                </wp:positionH>
                <wp:positionV relativeFrom="paragraph">
                  <wp:posOffset>19050</wp:posOffset>
                </wp:positionV>
                <wp:extent cx="5086350" cy="2419350"/>
                <wp:effectExtent l="0" t="0" r="0" b="0"/>
                <wp:wrapNone/>
                <wp:docPr id="2" name="Rectangle 2"/>
                <wp:cNvGraphicFramePr/>
                <a:graphic xmlns:a="http://schemas.openxmlformats.org/drawingml/2006/main">
                  <a:graphicData uri="http://schemas.microsoft.com/office/word/2010/wordprocessingShape">
                    <wps:wsp>
                      <wps:cNvSpPr/>
                      <wps:spPr>
                        <a:xfrm>
                          <a:off x="0" y="0"/>
                          <a:ext cx="5086350" cy="2419350"/>
                        </a:xfrm>
                        <a:prstGeom prst="rect">
                          <a:avLst/>
                        </a:prstGeom>
                        <a:solidFill>
                          <a:schemeClr val="tx1">
                            <a:lumMod val="95000"/>
                            <a:lumOff val="5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B757E" w:rsidRPr="00CF7F9B" w:rsidRDefault="004B6801" w:rsidP="00FD1775">
                            <w:pPr>
                              <w:tabs>
                                <w:tab w:val="left" w:pos="426"/>
                              </w:tabs>
                              <w:ind w:left="284"/>
                              <w:rPr>
                                <w:rFonts w:ascii="TUOS Stephenson" w:hAnsi="TUOS Stephenson"/>
                                <w:color w:val="FFFFFF" w:themeColor="background1"/>
                                <w:sz w:val="48"/>
                                <w:szCs w:val="48"/>
                              </w:rPr>
                            </w:pPr>
                            <w:r w:rsidRPr="004B6801">
                              <w:rPr>
                                <w:rFonts w:ascii="TUOS Stephenson" w:hAnsi="TUOS Stephenson"/>
                                <w:color w:val="FFFFFF" w:themeColor="background1"/>
                                <w:sz w:val="72"/>
                                <w:szCs w:val="72"/>
                              </w:rPr>
                              <w:t>Graduate Teaching Associate</w:t>
                            </w:r>
                          </w:p>
                          <w:p w:rsidR="004B757E" w:rsidRPr="00CF7F9B" w:rsidRDefault="004B757E" w:rsidP="00FD1775">
                            <w:pPr>
                              <w:tabs>
                                <w:tab w:val="left" w:pos="426"/>
                              </w:tabs>
                              <w:ind w:left="284"/>
                              <w:rPr>
                                <w:rFonts w:ascii="TUOS Stephenson" w:hAnsi="TUOS Stephenson"/>
                                <w:color w:val="FFFFFF" w:themeColor="background1"/>
                                <w:sz w:val="48"/>
                                <w:szCs w:val="48"/>
                              </w:rPr>
                            </w:pPr>
                          </w:p>
                          <w:p w:rsidR="004B757E" w:rsidRPr="00CF7F9B" w:rsidRDefault="004B757E" w:rsidP="00FD1775">
                            <w:pPr>
                              <w:tabs>
                                <w:tab w:val="left" w:pos="426"/>
                              </w:tabs>
                              <w:ind w:left="284"/>
                              <w:rPr>
                                <w:rFonts w:ascii="TUOS Stephenson" w:hAnsi="TUOS Stephenson"/>
                                <w:color w:val="FFFFFF" w:themeColor="background1"/>
                                <w:sz w:val="56"/>
                                <w:szCs w:val="56"/>
                              </w:rPr>
                            </w:pPr>
                            <w:r w:rsidRPr="00CF7F9B">
                              <w:rPr>
                                <w:rFonts w:ascii="TUOS Stephenson" w:hAnsi="TUOS Stephenson"/>
                                <w:color w:val="FFFFFF" w:themeColor="background1"/>
                                <w:sz w:val="56"/>
                                <w:szCs w:val="56"/>
                              </w:rPr>
                              <w:t>Faculty of XXX</w:t>
                            </w:r>
                            <w:r>
                              <w:rPr>
                                <w:rFonts w:ascii="TUOS Stephenson" w:hAnsi="TUOS Stephenson"/>
                                <w:color w:val="FFFFFF" w:themeColor="background1"/>
                                <w:sz w:val="56"/>
                                <w:szCs w:val="56"/>
                              </w:rPr>
                              <w:t>,</w:t>
                            </w:r>
                          </w:p>
                          <w:p w:rsidR="004B757E" w:rsidRPr="00CF7F9B" w:rsidRDefault="004B757E" w:rsidP="00FD1775">
                            <w:pPr>
                              <w:tabs>
                                <w:tab w:val="left" w:pos="426"/>
                              </w:tabs>
                              <w:ind w:left="284"/>
                              <w:rPr>
                                <w:rFonts w:ascii="TUOS Stephenson" w:hAnsi="TUOS Stephenson"/>
                                <w:color w:val="FFFFFF" w:themeColor="background1"/>
                                <w:sz w:val="56"/>
                                <w:szCs w:val="56"/>
                              </w:rPr>
                            </w:pPr>
                            <w:r>
                              <w:rPr>
                                <w:rFonts w:ascii="TUOS Stephenson" w:hAnsi="TUOS Stephenson"/>
                                <w:color w:val="FFFFFF" w:themeColor="background1"/>
                                <w:sz w:val="56"/>
                                <w:szCs w:val="56"/>
                              </w:rPr>
                              <w:t>Department of XXX</w:t>
                            </w:r>
                          </w:p>
                          <w:p w:rsidR="004B757E" w:rsidRDefault="004B757E" w:rsidP="00D170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F85108" id="Rectangle 2" o:spid="_x0000_s1026" style="position:absolute;margin-left:-.75pt;margin-top:1.5pt;width:400.5pt;height:19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" fillcolor="#0d0d0d [3069]" stroked="f" strokeweight="2pt">
                <v:fill opacity="32896f"/>
                <v:textbox>
                  <w:txbxContent>
                    <w:p w:rsidR="004B757E" w:rsidRPr="00CF7F9B" w:rsidRDefault="004B6801" w:rsidP="00FD1775">
                      <w:pPr>
                        <w:tabs>
                          <w:tab w:val="left" w:pos="426"/>
                        </w:tabs>
                        <w:ind w:left="284"/>
                        <w:rPr>
                          <w:rFonts w:ascii="TUOS Stephenson" w:hAnsi="TUOS Stephenson"/>
                          <w:color w:val="FFFFFF" w:themeColor="background1"/>
                          <w:sz w:val="48"/>
                          <w:szCs w:val="48"/>
                        </w:rPr>
                      </w:pPr>
                      <w:r w:rsidRPr="004B6801">
                        <w:rPr>
                          <w:rFonts w:ascii="TUOS Stephenson" w:hAnsi="TUOS Stephenson"/>
                          <w:color w:val="FFFFFF" w:themeColor="background1"/>
                          <w:sz w:val="72"/>
                          <w:szCs w:val="72"/>
                        </w:rPr>
                        <w:t>Graduate Teaching Associate</w:t>
                      </w:r>
                    </w:p>
                    <w:p w:rsidR="004B757E" w:rsidRPr="00CF7F9B" w:rsidRDefault="004B757E" w:rsidP="00FD1775">
                      <w:pPr>
                        <w:tabs>
                          <w:tab w:val="left" w:pos="426"/>
                        </w:tabs>
                        <w:ind w:left="284"/>
                        <w:rPr>
                          <w:rFonts w:ascii="TUOS Stephenson" w:hAnsi="TUOS Stephenson"/>
                          <w:color w:val="FFFFFF" w:themeColor="background1"/>
                          <w:sz w:val="48"/>
                          <w:szCs w:val="48"/>
                        </w:rPr>
                      </w:pPr>
                    </w:p>
                    <w:p w:rsidR="004B757E" w:rsidRPr="00CF7F9B" w:rsidRDefault="004B757E" w:rsidP="00FD1775">
                      <w:pPr>
                        <w:tabs>
                          <w:tab w:val="left" w:pos="426"/>
                        </w:tabs>
                        <w:ind w:left="284"/>
                        <w:rPr>
                          <w:rFonts w:ascii="TUOS Stephenson" w:hAnsi="TUOS Stephenson"/>
                          <w:color w:val="FFFFFF" w:themeColor="background1"/>
                          <w:sz w:val="56"/>
                          <w:szCs w:val="56"/>
                        </w:rPr>
                      </w:pPr>
                      <w:r w:rsidRPr="00CF7F9B">
                        <w:rPr>
                          <w:rFonts w:ascii="TUOS Stephenson" w:hAnsi="TUOS Stephenson"/>
                          <w:color w:val="FFFFFF" w:themeColor="background1"/>
                          <w:sz w:val="56"/>
                          <w:szCs w:val="56"/>
                        </w:rPr>
                        <w:t>Faculty of XXX</w:t>
                      </w:r>
                      <w:r>
                        <w:rPr>
                          <w:rFonts w:ascii="TUOS Stephenson" w:hAnsi="TUOS Stephenson"/>
                          <w:color w:val="FFFFFF" w:themeColor="background1"/>
                          <w:sz w:val="56"/>
                          <w:szCs w:val="56"/>
                        </w:rPr>
                        <w:t>,</w:t>
                      </w:r>
                    </w:p>
                    <w:p w:rsidR="004B757E" w:rsidRPr="00CF7F9B" w:rsidRDefault="004B757E" w:rsidP="00FD1775">
                      <w:pPr>
                        <w:tabs>
                          <w:tab w:val="left" w:pos="426"/>
                        </w:tabs>
                        <w:ind w:left="284"/>
                        <w:rPr>
                          <w:rFonts w:ascii="TUOS Stephenson" w:hAnsi="TUOS Stephenson"/>
                          <w:color w:val="FFFFFF" w:themeColor="background1"/>
                          <w:sz w:val="56"/>
                          <w:szCs w:val="56"/>
                        </w:rPr>
                      </w:pPr>
                      <w:r>
                        <w:rPr>
                          <w:rFonts w:ascii="TUOS Stephenson" w:hAnsi="TUOS Stephenson"/>
                          <w:color w:val="FFFFFF" w:themeColor="background1"/>
                          <w:sz w:val="56"/>
                          <w:szCs w:val="56"/>
                        </w:rPr>
                        <w:t>Department of XXX</w:t>
                      </w:r>
                    </w:p>
                    <w:p w:rsidR="004B757E" w:rsidRDefault="004B757E" w:rsidP="00D17066">
                      <w:pPr>
                        <w:jc w:val="center"/>
                      </w:pPr>
                    </w:p>
                  </w:txbxContent>
                </v:textbox>
              </v:rect>
            </w:pict>
          </mc:Fallback>
        </mc:AlternateContent>
      </w:r>
    </w:p>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7750C1" w:rsidRDefault="00186AD6">
      <w:r w:rsidRPr="00AE41B4">
        <w:rPr>
          <w:rFonts w:ascii="TUOS Stephenson" w:hAnsi="TUOS Stephenson" w:cs="Arial"/>
          <w:iCs/>
          <w:noProof/>
          <w:color w:val="FFFFFF" w:themeColor="background1"/>
          <w:sz w:val="28"/>
          <w:szCs w:val="28"/>
          <w:lang w:val="en-GB" w:eastAsia="zh-CN"/>
        </w:rPr>
        <mc:AlternateContent>
          <mc:Choice Requires="wps">
            <w:drawing>
              <wp:anchor distT="0" distB="0" distL="114300" distR="114300" simplePos="0" relativeHeight="251678720" behindDoc="0" locked="0" layoutInCell="1" allowOverlap="1" wp14:anchorId="781649A7" wp14:editId="0A147120">
                <wp:simplePos x="0" y="0"/>
                <wp:positionH relativeFrom="column">
                  <wp:posOffset>5676900</wp:posOffset>
                </wp:positionH>
                <wp:positionV relativeFrom="paragraph">
                  <wp:posOffset>180975</wp:posOffset>
                </wp:positionV>
                <wp:extent cx="13525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403985"/>
                        </a:xfrm>
                        <a:prstGeom prst="rect">
                          <a:avLst/>
                        </a:prstGeom>
                        <a:noFill/>
                        <a:ln w="9525">
                          <a:noFill/>
                          <a:miter lim="800000"/>
                          <a:headEnd/>
                          <a:tailEnd/>
                        </a:ln>
                      </wps:spPr>
                      <wps:txbx>
                        <w:txbxContent>
                          <w:p w:rsidR="004B757E" w:rsidRDefault="00DB7DF3" w:rsidP="00AE41B4">
                            <w:r>
                              <w:rPr>
                                <w:noProof/>
                                <w:lang w:val="en-GB" w:eastAsia="zh-CN"/>
                              </w:rPr>
                              <w:drawing>
                                <wp:inline distT="0" distB="0" distL="0" distR="0">
                                  <wp:extent cx="1160780" cy="1160780"/>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top100.jpg"/>
                                          <pic:cNvPicPr/>
                                        </pic:nvPicPr>
                                        <pic:blipFill>
                                          <a:blip r:embed="rId8">
                                            <a:extLst>
                                              <a:ext uri="{28A0092B-C50C-407E-A947-70E740481C1C}">
                                                <a14:useLocalDpi xmlns:a14="http://schemas.microsoft.com/office/drawing/2010/main" val="0"/>
                                              </a:ext>
                                            </a:extLst>
                                          </a:blip>
                                          <a:stretch>
                                            <a:fillRect/>
                                          </a:stretch>
                                        </pic:blipFill>
                                        <pic:spPr>
                                          <a:xfrm>
                                            <a:off x="0" y="0"/>
                                            <a:ext cx="1160780" cy="116078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1649A7" id="_x0000_t202" coordsize="21600,21600" o:spt="202" path="m,l,21600r21600,l21600,xe">
                <v:stroke joinstyle="miter"/>
                <v:path gradientshapeok="t" o:connecttype="rect"/>
              </v:shapetype>
              <v:shape id="Text Box 2" o:spid="_x0000_s1027" type="#_x0000_t202" style="position:absolute;margin-left:447pt;margin-top:14.25pt;width:106.5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" filled="f" stroked="f">
                <v:textbox style="mso-fit-shape-to-text:t">
                  <w:txbxContent>
                    <w:p w:rsidR="004B757E" w:rsidRDefault="00DB7DF3" w:rsidP="00AE41B4">
                      <w:r>
                        <w:rPr>
                          <w:noProof/>
                          <w:lang w:val="en-GB" w:eastAsia="zh-CN"/>
                        </w:rPr>
                        <w:drawing>
                          <wp:inline distT="0" distB="0" distL="0" distR="0">
                            <wp:extent cx="1160780" cy="1160780"/>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top100.jpg"/>
                                    <pic:cNvPicPr/>
                                  </pic:nvPicPr>
                                  <pic:blipFill>
                                    <a:blip r:embed="rId9">
                                      <a:extLst>
                                        <a:ext uri="{28A0092B-C50C-407E-A947-70E740481C1C}">
                                          <a14:useLocalDpi xmlns:a14="http://schemas.microsoft.com/office/drawing/2010/main" val="0"/>
                                        </a:ext>
                                      </a:extLst>
                                    </a:blip>
                                    <a:stretch>
                                      <a:fillRect/>
                                    </a:stretch>
                                  </pic:blipFill>
                                  <pic:spPr>
                                    <a:xfrm>
                                      <a:off x="0" y="0"/>
                                      <a:ext cx="1160780" cy="1160780"/>
                                    </a:xfrm>
                                    <a:prstGeom prst="rect">
                                      <a:avLst/>
                                    </a:prstGeom>
                                  </pic:spPr>
                                </pic:pic>
                              </a:graphicData>
                            </a:graphic>
                          </wp:inline>
                        </w:drawing>
                      </w:r>
                    </w:p>
                  </w:txbxContent>
                </v:textbox>
              </v:shape>
            </w:pict>
          </mc:Fallback>
        </mc:AlternateContent>
      </w:r>
    </w:p>
    <w:p w:rsidR="00636544" w:rsidRDefault="00636544" w:rsidP="00636544">
      <w:pPr>
        <w:ind w:left="142"/>
        <w:jc w:val="right"/>
        <w:rPr>
          <w:rFonts w:ascii="TUOS Stephenson" w:hAnsi="TUOS Stephenson" w:cs="Arial"/>
          <w:iCs/>
          <w:color w:val="FFFFFF" w:themeColor="background1"/>
          <w:sz w:val="28"/>
          <w:szCs w:val="28"/>
          <w:lang w:val="en-GB"/>
        </w:rPr>
      </w:pPr>
    </w:p>
    <w:p w:rsidR="007750C1" w:rsidRDefault="007750C1" w:rsidP="007750C1">
      <w:pPr>
        <w:rPr>
          <w:rFonts w:ascii="TUOS Blake" w:hAnsi="TUOS Blake"/>
          <w:b/>
          <w:bCs/>
          <w:sz w:val="28"/>
          <w:szCs w:val="24"/>
          <w:lang w:val="en-GB"/>
        </w:rPr>
        <w:sectPr w:rsidR="007750C1" w:rsidSect="007646BC">
          <w:headerReference w:type="even" r:id="rId10"/>
          <w:headerReference w:type="default" r:id="rId11"/>
          <w:headerReference w:type="first" r:id="rId12"/>
          <w:pgSz w:w="11906" w:h="16838"/>
          <w:pgMar w:top="720" w:right="720" w:bottom="720" w:left="720" w:header="708" w:footer="708" w:gutter="0"/>
          <w:cols w:space="708"/>
          <w:titlePg/>
          <w:docGrid w:linePitch="360"/>
        </w:sectPr>
      </w:pPr>
    </w:p>
    <w:p w:rsidR="00D7405A" w:rsidRPr="004B6801" w:rsidRDefault="00D7405A" w:rsidP="004B6801">
      <w:pPr>
        <w:widowControl/>
        <w:spacing w:after="200" w:line="276" w:lineRule="auto"/>
        <w:rPr>
          <w:rFonts w:ascii="TUOS Blake" w:hAnsi="TUOS Blake" w:cs="Arial"/>
          <w:b/>
          <w:bCs/>
          <w:color w:val="000000"/>
          <w:kern w:val="0"/>
          <w:sz w:val="27"/>
          <w:szCs w:val="27"/>
          <w:lang w:val="en-GB" w:eastAsia="en-US"/>
        </w:rPr>
      </w:pPr>
      <w:r>
        <w:rPr>
          <w:rFonts w:ascii="TUOS Stephenson" w:hAnsi="TUOS Stephenson"/>
          <w:b/>
          <w:bCs/>
          <w:color w:val="00B0F0"/>
          <w:sz w:val="32"/>
          <w:szCs w:val="28"/>
          <w:lang w:val="en-GB"/>
        </w:rPr>
        <w:lastRenderedPageBreak/>
        <w:t>Overview</w:t>
      </w:r>
    </w:p>
    <w:p w:rsidR="00D7405A" w:rsidRDefault="00D7405A" w:rsidP="00D7405A">
      <w:pPr>
        <w:pStyle w:val="ListParagraph"/>
        <w:spacing w:before="0"/>
        <w:ind w:left="0"/>
        <w:jc w:val="both"/>
        <w:rPr>
          <w:rFonts w:ascii="TUOS Blake" w:hAnsi="TUOS Blake"/>
          <w:i/>
          <w:iCs/>
        </w:rPr>
      </w:pPr>
    </w:p>
    <w:p w:rsidR="004B6801" w:rsidRPr="009B5DA5" w:rsidRDefault="004B6801" w:rsidP="004B6801">
      <w:pPr>
        <w:tabs>
          <w:tab w:val="left" w:pos="-360"/>
        </w:tabs>
        <w:ind w:right="360"/>
        <w:rPr>
          <w:rFonts w:ascii="TUOS Blake" w:hAnsi="TUOS Blake"/>
          <w:lang w:val="en"/>
        </w:rPr>
      </w:pPr>
      <w:r>
        <w:rPr>
          <w:rFonts w:ascii="TUOS Blake" w:hAnsi="TUOS Blake"/>
          <w:lang w:val="en"/>
        </w:rPr>
        <w:t xml:space="preserve">The </w:t>
      </w:r>
      <w:r w:rsidRPr="009B5DA5">
        <w:rPr>
          <w:rFonts w:ascii="TUOS Blake" w:hAnsi="TUOS Blake"/>
          <w:lang w:val="en"/>
        </w:rPr>
        <w:t>overall quality of teaching and the student learning experience at the University of Sheffield depends upon the skills and expertise of all those involved in the delivery and support of teaching. The promotion of professional standards amongst those individuals who are involved with student learning is therefore key to the University’s commitment to a first class student experience.</w:t>
      </w:r>
    </w:p>
    <w:p w:rsidR="004B6801" w:rsidRDefault="004B6801" w:rsidP="004B6801">
      <w:pPr>
        <w:tabs>
          <w:tab w:val="left" w:pos="-360"/>
        </w:tabs>
        <w:ind w:right="360"/>
        <w:rPr>
          <w:rFonts w:ascii="TUOS Blake" w:hAnsi="TUOS Blake" w:cs="Arial"/>
          <w:b/>
          <w:bCs/>
          <w:color w:val="000000"/>
          <w:sz w:val="28"/>
          <w:szCs w:val="28"/>
        </w:rPr>
      </w:pPr>
    </w:p>
    <w:p w:rsidR="004B6801" w:rsidRPr="002D6706" w:rsidRDefault="004B6801" w:rsidP="004B6801">
      <w:pPr>
        <w:tabs>
          <w:tab w:val="left" w:pos="-360"/>
        </w:tabs>
        <w:ind w:right="360"/>
        <w:rPr>
          <w:rFonts w:ascii="TUOS Blake" w:hAnsi="TUOS Blake"/>
          <w:lang w:val="en"/>
        </w:rPr>
      </w:pPr>
      <w:r>
        <w:rPr>
          <w:rFonts w:ascii="TUOS Blake" w:hAnsi="TUOS Blake"/>
          <w:lang w:val="en"/>
        </w:rPr>
        <w:t xml:space="preserve">You will take on a dual role at the </w:t>
      </w:r>
      <w:r w:rsidRPr="002D6706">
        <w:rPr>
          <w:rFonts w:ascii="TUOS Blake" w:hAnsi="TUOS Blake"/>
          <w:lang w:val="en"/>
        </w:rPr>
        <w:t xml:space="preserve">University; as a student and as an employee and will be part of a diverse group of individuals who support teaching by preparing and delivering in a supervisory role whole or parts of the curriculum, mainly as </w:t>
      </w:r>
      <w:r>
        <w:rPr>
          <w:rFonts w:ascii="TUOS Blake" w:hAnsi="TUOS Blake"/>
          <w:lang w:val="en"/>
        </w:rPr>
        <w:t xml:space="preserve">part of  a tutorial </w:t>
      </w:r>
      <w:proofErr w:type="spellStart"/>
      <w:r>
        <w:rPr>
          <w:rFonts w:ascii="TUOS Blake" w:hAnsi="TUOS Blake"/>
          <w:lang w:val="en"/>
        </w:rPr>
        <w:t>programme</w:t>
      </w:r>
      <w:proofErr w:type="spellEnd"/>
      <w:r>
        <w:rPr>
          <w:rFonts w:ascii="TUOS Blake" w:hAnsi="TUOS Blake"/>
          <w:lang w:val="en"/>
        </w:rPr>
        <w:t xml:space="preserve"> or as </w:t>
      </w:r>
      <w:r w:rsidRPr="002D6706">
        <w:rPr>
          <w:rFonts w:ascii="TUOS Blake" w:hAnsi="TUOS Blake"/>
          <w:lang w:val="en"/>
        </w:rPr>
        <w:t>a Laboratory Teacher</w:t>
      </w:r>
      <w:r>
        <w:rPr>
          <w:rFonts w:ascii="TUOS Blake" w:hAnsi="TUOS Blake"/>
          <w:lang w:val="en"/>
        </w:rPr>
        <w:t>.</w:t>
      </w:r>
      <w:r w:rsidRPr="002D6706">
        <w:rPr>
          <w:rFonts w:ascii="TUOS Blake" w:hAnsi="TUOS Blake"/>
          <w:lang w:val="en"/>
        </w:rPr>
        <w:t xml:space="preserve"> The role also includes contributing to the assessment of the students, supervising student projects and carrying out specific administrative duties e.g. marking and or verifying.</w:t>
      </w:r>
    </w:p>
    <w:p w:rsidR="004B6801" w:rsidRPr="002D6706" w:rsidRDefault="004B6801" w:rsidP="004B6801">
      <w:pPr>
        <w:tabs>
          <w:tab w:val="left" w:pos="-360"/>
        </w:tabs>
        <w:ind w:right="360"/>
        <w:rPr>
          <w:rFonts w:ascii="TUOS Blake" w:hAnsi="TUOS Blake"/>
          <w:lang w:val="en"/>
        </w:rPr>
      </w:pPr>
    </w:p>
    <w:p w:rsidR="004B6801" w:rsidRDefault="004B6801" w:rsidP="004B6801">
      <w:pPr>
        <w:tabs>
          <w:tab w:val="left" w:pos="-360"/>
        </w:tabs>
        <w:ind w:right="360"/>
        <w:rPr>
          <w:rFonts w:ascii="TUOS Blake" w:hAnsi="TUOS Blake"/>
          <w:lang w:val="en"/>
        </w:rPr>
      </w:pPr>
      <w:r w:rsidRPr="002D6706">
        <w:rPr>
          <w:rFonts w:ascii="TUOS Blake" w:hAnsi="TUOS Blake"/>
          <w:lang w:val="en"/>
        </w:rPr>
        <w:t>You will work alongside academic</w:t>
      </w:r>
      <w:r>
        <w:rPr>
          <w:rFonts w:ascii="TUOS Blake" w:hAnsi="TUOS Blake"/>
          <w:lang w:val="en"/>
        </w:rPr>
        <w:t xml:space="preserve"> staff in the delivery of quality teaching and student assessment, in a range of learning environments and to support the quality of the student learning experience.</w:t>
      </w:r>
    </w:p>
    <w:p w:rsidR="004B6801" w:rsidRDefault="004B6801" w:rsidP="004B6801">
      <w:pPr>
        <w:tabs>
          <w:tab w:val="left" w:pos="-360"/>
        </w:tabs>
        <w:ind w:right="360"/>
        <w:rPr>
          <w:rFonts w:ascii="TUOS Blake" w:hAnsi="TUOS Blake"/>
          <w:lang w:val="en"/>
        </w:rPr>
      </w:pPr>
    </w:p>
    <w:p w:rsidR="004B6801" w:rsidRDefault="004B6801" w:rsidP="004B6801">
      <w:pPr>
        <w:tabs>
          <w:tab w:val="left" w:pos="-360"/>
        </w:tabs>
        <w:ind w:right="360"/>
        <w:rPr>
          <w:rFonts w:ascii="TUOS Blake" w:hAnsi="TUOS Blake"/>
          <w:lang w:val="en"/>
        </w:rPr>
      </w:pPr>
      <w:r>
        <w:rPr>
          <w:rFonts w:ascii="TUOS Blake" w:hAnsi="TUOS Blake"/>
          <w:lang w:val="en"/>
        </w:rPr>
        <w:t>The list of main duties and responsibilities are not exhaustive and the GTA may not be expected to carry out all of the activities listed, nor guarantee that they will be given the opportunity to do all of the activities listed below.</w:t>
      </w:r>
    </w:p>
    <w:p w:rsidR="004B6801" w:rsidRPr="004B6801" w:rsidRDefault="004B6801" w:rsidP="00D7405A">
      <w:pPr>
        <w:jc w:val="both"/>
        <w:rPr>
          <w:rFonts w:ascii="TUOS Blake" w:hAnsi="TUOS Blake" w:cs="TUOSBlake"/>
          <w:kern w:val="0"/>
          <w:szCs w:val="24"/>
          <w:lang w:val="en" w:eastAsia="zh-CN"/>
        </w:rPr>
      </w:pPr>
    </w:p>
    <w:p w:rsidR="00D7405A" w:rsidRPr="003B3F20" w:rsidRDefault="00D7405A" w:rsidP="00D7405A">
      <w:pPr>
        <w:jc w:val="both"/>
        <w:rPr>
          <w:rFonts w:ascii="TUOS Stephenson" w:hAnsi="TUOS Stephenson"/>
          <w:b/>
          <w:bCs/>
          <w:color w:val="00B0F0"/>
          <w:sz w:val="32"/>
          <w:szCs w:val="28"/>
          <w:lang w:val="en-GB"/>
        </w:rPr>
      </w:pPr>
      <w:r w:rsidRPr="003B3F20">
        <w:rPr>
          <w:rFonts w:ascii="TUOS Stephenson" w:hAnsi="TUOS Stephenson"/>
          <w:b/>
          <w:bCs/>
          <w:color w:val="00B0F0"/>
          <w:sz w:val="32"/>
          <w:szCs w:val="28"/>
          <w:lang w:val="en-GB"/>
        </w:rPr>
        <w:t>Person Specification</w:t>
      </w:r>
    </w:p>
    <w:p w:rsidR="00D7405A" w:rsidRPr="003B3F20" w:rsidRDefault="00D7405A" w:rsidP="00D7405A">
      <w:pPr>
        <w:jc w:val="both"/>
        <w:rPr>
          <w:rFonts w:ascii="TUOS Blake" w:hAnsi="TUOS Blake"/>
        </w:rPr>
      </w:pPr>
    </w:p>
    <w:p w:rsidR="00D7405A" w:rsidRPr="00680298" w:rsidRDefault="00D7405A" w:rsidP="00D7405A">
      <w:pPr>
        <w:spacing w:line="0" w:lineRule="atLeast"/>
        <w:jc w:val="both"/>
        <w:rPr>
          <w:rFonts w:ascii="TUOS Blake" w:hAnsi="TUOS Blake" w:cs="TUOSBlake"/>
          <w:kern w:val="0"/>
          <w:szCs w:val="24"/>
          <w:lang w:val="en-GB" w:eastAsia="zh-CN"/>
        </w:rPr>
      </w:pPr>
      <w:r>
        <w:rPr>
          <w:rFonts w:ascii="TUOS Blake" w:hAnsi="TUOS Blake" w:cs="TUOSBlake"/>
          <w:kern w:val="0"/>
          <w:szCs w:val="24"/>
          <w:lang w:val="en-GB" w:eastAsia="zh-CN"/>
        </w:rPr>
        <w:t>You</w:t>
      </w:r>
      <w:r w:rsidRPr="00680298">
        <w:rPr>
          <w:rFonts w:ascii="TUOS Blake" w:hAnsi="TUOS Blake" w:cs="TUOSBlake"/>
          <w:kern w:val="0"/>
          <w:szCs w:val="24"/>
          <w:lang w:val="en-GB" w:eastAsia="zh-CN"/>
        </w:rPr>
        <w:t xml:space="preserve"> should provide evidence in </w:t>
      </w:r>
      <w:r>
        <w:rPr>
          <w:rFonts w:ascii="TUOS Blake" w:hAnsi="TUOS Blake" w:cs="TUOSBlake"/>
          <w:kern w:val="0"/>
          <w:szCs w:val="24"/>
          <w:lang w:val="en-GB" w:eastAsia="zh-CN"/>
        </w:rPr>
        <w:t>your</w:t>
      </w:r>
      <w:r w:rsidRPr="00680298">
        <w:rPr>
          <w:rFonts w:ascii="TUOS Blake" w:hAnsi="TUOS Blake" w:cs="TUOSBlake"/>
          <w:kern w:val="0"/>
          <w:szCs w:val="24"/>
          <w:lang w:val="en-GB" w:eastAsia="zh-CN"/>
        </w:rPr>
        <w:t xml:space="preserve"> application that </w:t>
      </w:r>
      <w:r>
        <w:rPr>
          <w:rFonts w:ascii="TUOS Blake" w:hAnsi="TUOS Blake" w:cs="TUOSBlake"/>
          <w:kern w:val="0"/>
          <w:szCs w:val="24"/>
          <w:lang w:val="en-GB" w:eastAsia="zh-CN"/>
        </w:rPr>
        <w:t>you</w:t>
      </w:r>
      <w:r w:rsidRPr="00680298">
        <w:rPr>
          <w:rFonts w:ascii="TUOS Blake" w:hAnsi="TUOS Blake" w:cs="TUOSBlake"/>
          <w:kern w:val="0"/>
          <w:szCs w:val="24"/>
          <w:lang w:val="en-GB" w:eastAsia="zh-CN"/>
        </w:rPr>
        <w:t xml:space="preserve"> meet the following criteria. We will use a range of selection methods to measure </w:t>
      </w:r>
      <w:r>
        <w:rPr>
          <w:rFonts w:ascii="TUOS Blake" w:hAnsi="TUOS Blake" w:cs="TUOSBlake"/>
          <w:kern w:val="0"/>
          <w:szCs w:val="24"/>
          <w:lang w:val="en-GB" w:eastAsia="zh-CN"/>
        </w:rPr>
        <w:t xml:space="preserve">your </w:t>
      </w:r>
      <w:r w:rsidRPr="00680298">
        <w:rPr>
          <w:rFonts w:ascii="TUOS Blake" w:hAnsi="TUOS Blake" w:cs="TUOSBlake"/>
          <w:kern w:val="0"/>
          <w:szCs w:val="24"/>
          <w:lang w:val="en-GB" w:eastAsia="zh-CN"/>
        </w:rPr>
        <w:t>abilities in these ar</w:t>
      </w:r>
      <w:r>
        <w:rPr>
          <w:rFonts w:ascii="TUOS Blake" w:hAnsi="TUOS Blake" w:cs="TUOSBlake"/>
          <w:kern w:val="0"/>
          <w:szCs w:val="24"/>
          <w:lang w:val="en-GB" w:eastAsia="zh-CN"/>
        </w:rPr>
        <w:t>eas including reviewing your on</w:t>
      </w:r>
      <w:r w:rsidRPr="00680298">
        <w:rPr>
          <w:rFonts w:ascii="TUOS Blake" w:hAnsi="TUOS Blake" w:cs="TUOSBlake"/>
          <w:kern w:val="0"/>
          <w:szCs w:val="24"/>
          <w:lang w:val="en-GB" w:eastAsia="zh-CN"/>
        </w:rPr>
        <w:t xml:space="preserve">line application, seeking references, inviting shortlisted candidates to interview and other forms of assessment action relevant to the post. </w:t>
      </w:r>
    </w:p>
    <w:p w:rsidR="00D7405A" w:rsidRPr="00680298" w:rsidRDefault="00D7405A" w:rsidP="00D7405A">
      <w:pPr>
        <w:jc w:val="both"/>
        <w:rPr>
          <w:rFonts w:ascii="TUOS Blake" w:hAnsi="TUOS Blake"/>
          <w:lang w:val="en-GB"/>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7517"/>
        <w:gridCol w:w="1250"/>
        <w:gridCol w:w="1307"/>
      </w:tblGrid>
      <w:tr w:rsidR="00D7405A" w:rsidRPr="006F378D" w:rsidTr="00F1624D">
        <w:tc>
          <w:tcPr>
            <w:tcW w:w="666" w:type="dxa"/>
            <w:tcBorders>
              <w:right w:val="nil"/>
            </w:tcBorders>
            <w:shd w:val="clear" w:color="auto" w:fill="00B0F0"/>
          </w:tcPr>
          <w:p w:rsidR="00D7405A" w:rsidRPr="006F378D" w:rsidRDefault="00D7405A" w:rsidP="00F1624D">
            <w:pPr>
              <w:spacing w:before="120" w:after="120"/>
              <w:rPr>
                <w:rFonts w:ascii="TUOS Blake" w:hAnsi="TUOS Blake" w:cs="TUOSBlake"/>
                <w:b/>
                <w:bCs/>
                <w:color w:val="FFFFFF" w:themeColor="background1"/>
                <w:kern w:val="0"/>
                <w:szCs w:val="24"/>
                <w:lang w:val="en-GB" w:eastAsia="zh-CN"/>
              </w:rPr>
            </w:pPr>
          </w:p>
        </w:tc>
        <w:tc>
          <w:tcPr>
            <w:tcW w:w="7517" w:type="dxa"/>
            <w:tcBorders>
              <w:left w:val="nil"/>
              <w:bottom w:val="single" w:sz="4" w:space="0" w:color="auto"/>
            </w:tcBorders>
            <w:shd w:val="clear" w:color="auto" w:fill="00B0F0"/>
          </w:tcPr>
          <w:p w:rsidR="00D7405A" w:rsidRPr="006F378D" w:rsidRDefault="00D7405A" w:rsidP="00F1624D">
            <w:pPr>
              <w:tabs>
                <w:tab w:val="center" w:pos="4153"/>
                <w:tab w:val="right" w:pos="8306"/>
              </w:tabs>
              <w:spacing w:before="120" w:after="120"/>
              <w:rPr>
                <w:rFonts w:ascii="TUOS Blake" w:hAnsi="TUOS Blake" w:cs="TUOSBlake"/>
                <w:b/>
                <w:bCs/>
                <w:color w:val="FFFFFF" w:themeColor="background1"/>
                <w:kern w:val="0"/>
                <w:szCs w:val="24"/>
                <w:lang w:val="en-GB" w:eastAsia="zh-CN"/>
              </w:rPr>
            </w:pPr>
            <w:r w:rsidRPr="006F378D">
              <w:rPr>
                <w:rFonts w:ascii="TUOS Blake" w:hAnsi="TUOS Blake" w:cs="TUOSBlake"/>
                <w:b/>
                <w:bCs/>
                <w:color w:val="FFFFFF" w:themeColor="background1"/>
                <w:kern w:val="0"/>
                <w:szCs w:val="24"/>
                <w:lang w:val="en-GB" w:eastAsia="zh-CN"/>
              </w:rPr>
              <w:t>Criteria</w:t>
            </w:r>
          </w:p>
        </w:tc>
        <w:tc>
          <w:tcPr>
            <w:tcW w:w="1250" w:type="dxa"/>
            <w:tcBorders>
              <w:bottom w:val="single" w:sz="4" w:space="0" w:color="auto"/>
            </w:tcBorders>
            <w:shd w:val="clear" w:color="auto" w:fill="00B0F0"/>
          </w:tcPr>
          <w:p w:rsidR="00D7405A" w:rsidRPr="006F378D" w:rsidRDefault="00D7405A" w:rsidP="00F1624D">
            <w:pPr>
              <w:tabs>
                <w:tab w:val="center" w:pos="4153"/>
                <w:tab w:val="right" w:pos="8306"/>
              </w:tabs>
              <w:spacing w:before="120" w:after="120"/>
              <w:ind w:left="1457" w:hanging="1457"/>
              <w:rPr>
                <w:rFonts w:ascii="TUOS Blake" w:hAnsi="TUOS Blake" w:cs="TUOSBlake"/>
                <w:b/>
                <w:bCs/>
                <w:color w:val="FFFFFF" w:themeColor="background1"/>
                <w:kern w:val="0"/>
                <w:szCs w:val="24"/>
                <w:lang w:val="en-GB" w:eastAsia="zh-CN"/>
              </w:rPr>
            </w:pPr>
            <w:r w:rsidRPr="006F378D">
              <w:rPr>
                <w:rFonts w:ascii="TUOS Blake" w:hAnsi="TUOS Blake" w:cs="TUOSBlake"/>
                <w:b/>
                <w:bCs/>
                <w:color w:val="FFFFFF" w:themeColor="background1"/>
                <w:kern w:val="0"/>
                <w:szCs w:val="24"/>
                <w:lang w:val="en-GB" w:eastAsia="zh-CN"/>
              </w:rPr>
              <w:t>Essential</w:t>
            </w:r>
          </w:p>
        </w:tc>
        <w:tc>
          <w:tcPr>
            <w:tcW w:w="1307" w:type="dxa"/>
            <w:tcBorders>
              <w:bottom w:val="single" w:sz="4" w:space="0" w:color="auto"/>
            </w:tcBorders>
            <w:shd w:val="clear" w:color="auto" w:fill="00B0F0"/>
          </w:tcPr>
          <w:p w:rsidR="00D7405A" w:rsidRPr="006F378D" w:rsidRDefault="00D7405A" w:rsidP="00F1624D">
            <w:pPr>
              <w:spacing w:before="120" w:after="120"/>
              <w:rPr>
                <w:rFonts w:ascii="TUOS Blake" w:hAnsi="TUOS Blake" w:cs="TUOSBlake"/>
                <w:b/>
                <w:bCs/>
                <w:color w:val="FFFFFF" w:themeColor="background1"/>
                <w:kern w:val="0"/>
                <w:szCs w:val="24"/>
                <w:lang w:val="en-GB" w:eastAsia="zh-CN"/>
              </w:rPr>
            </w:pPr>
            <w:r w:rsidRPr="006F378D">
              <w:rPr>
                <w:rFonts w:ascii="TUOS Blake" w:hAnsi="TUOS Blake" w:cs="TUOSBlake"/>
                <w:b/>
                <w:bCs/>
                <w:color w:val="FFFFFF" w:themeColor="background1"/>
                <w:kern w:val="0"/>
                <w:szCs w:val="24"/>
                <w:lang w:val="en-GB" w:eastAsia="zh-CN"/>
              </w:rPr>
              <w:t>Desirable</w:t>
            </w:r>
          </w:p>
        </w:tc>
      </w:tr>
      <w:tr w:rsidR="004B6801" w:rsidRPr="00680298" w:rsidTr="00F1624D">
        <w:tc>
          <w:tcPr>
            <w:tcW w:w="666" w:type="dxa"/>
            <w:shd w:val="clear" w:color="auto" w:fill="auto"/>
          </w:tcPr>
          <w:p w:rsidR="004B6801" w:rsidRPr="00680298" w:rsidRDefault="004B6801" w:rsidP="004B6801">
            <w:pPr>
              <w:rPr>
                <w:rFonts w:ascii="TUOS Blake" w:hAnsi="TUOS Blake" w:cs="TUOSBlake"/>
                <w:kern w:val="0"/>
                <w:szCs w:val="24"/>
                <w:lang w:val="en-GB" w:eastAsia="zh-CN"/>
              </w:rPr>
            </w:pPr>
            <w:r w:rsidRPr="00680298">
              <w:rPr>
                <w:rFonts w:ascii="TUOS Blake" w:hAnsi="TUOS Blake" w:cs="TUOSBlake"/>
                <w:kern w:val="0"/>
                <w:szCs w:val="24"/>
                <w:lang w:val="en-GB" w:eastAsia="zh-CN"/>
              </w:rPr>
              <w:t>1.</w:t>
            </w:r>
          </w:p>
        </w:tc>
        <w:tc>
          <w:tcPr>
            <w:tcW w:w="7517" w:type="dxa"/>
            <w:shd w:val="clear" w:color="auto" w:fill="auto"/>
          </w:tcPr>
          <w:p w:rsidR="004B6801" w:rsidRPr="002D6706" w:rsidRDefault="004B6801" w:rsidP="004B6801">
            <w:pPr>
              <w:pStyle w:val="ListParagraph"/>
              <w:tabs>
                <w:tab w:val="left" w:pos="0"/>
              </w:tabs>
              <w:spacing w:before="0"/>
              <w:ind w:left="-42"/>
              <w:textAlignment w:val="top"/>
              <w:rPr>
                <w:rFonts w:ascii="TUOS Blake" w:hAnsi="TUOS Blake" w:cs="Arial"/>
                <w:iCs/>
                <w:lang w:eastAsia="zh-CN"/>
              </w:rPr>
            </w:pPr>
            <w:r w:rsidRPr="002D6706">
              <w:rPr>
                <w:rFonts w:ascii="TUOS Blake" w:hAnsi="TUOS Blake" w:cs="Arial"/>
                <w:iCs/>
                <w:lang w:eastAsia="zh-CN"/>
              </w:rPr>
              <w:t>A first degree in a relevant subject area (or have equivalent experience).</w:t>
            </w:r>
          </w:p>
        </w:tc>
        <w:tc>
          <w:tcPr>
            <w:tcW w:w="1250" w:type="dxa"/>
            <w:shd w:val="clear" w:color="auto" w:fill="auto"/>
          </w:tcPr>
          <w:p w:rsidR="004B6801" w:rsidRPr="002D6706" w:rsidRDefault="004B6801" w:rsidP="004B6801">
            <w:pPr>
              <w:ind w:left="1457" w:hanging="1457"/>
              <w:jc w:val="center"/>
              <w:rPr>
                <w:rFonts w:ascii="TUOS Blake" w:hAnsi="TUOS Blake" w:cs="TUOSBlake"/>
                <w:kern w:val="0"/>
                <w:szCs w:val="24"/>
                <w:lang w:val="en-GB" w:eastAsia="zh-CN"/>
              </w:rPr>
            </w:pPr>
            <w:r w:rsidRPr="002D6706">
              <w:rPr>
                <w:rFonts w:ascii="TUOS Blake" w:hAnsi="TUOS Blake" w:cs="TUOSBlake"/>
                <w:kern w:val="0"/>
                <w:szCs w:val="24"/>
                <w:lang w:val="en-GB" w:eastAsia="zh-CN"/>
              </w:rPr>
              <w:t>X</w:t>
            </w:r>
          </w:p>
        </w:tc>
        <w:tc>
          <w:tcPr>
            <w:tcW w:w="1307" w:type="dxa"/>
            <w:shd w:val="clear" w:color="auto" w:fill="auto"/>
          </w:tcPr>
          <w:p w:rsidR="004B6801" w:rsidRPr="002D6706" w:rsidRDefault="004B6801" w:rsidP="004B6801">
            <w:pPr>
              <w:rPr>
                <w:rFonts w:ascii="TUOS Blake" w:hAnsi="TUOS Blake" w:cs="TUOSBlake"/>
                <w:kern w:val="0"/>
                <w:szCs w:val="24"/>
                <w:lang w:val="en-GB" w:eastAsia="zh-CN"/>
              </w:rPr>
            </w:pPr>
          </w:p>
        </w:tc>
      </w:tr>
      <w:tr w:rsidR="004B6801" w:rsidRPr="00680298" w:rsidTr="00F1624D">
        <w:tc>
          <w:tcPr>
            <w:tcW w:w="666" w:type="dxa"/>
            <w:shd w:val="clear" w:color="auto" w:fill="auto"/>
          </w:tcPr>
          <w:p w:rsidR="004B6801" w:rsidRPr="00680298" w:rsidRDefault="004B6801" w:rsidP="004B6801">
            <w:pPr>
              <w:rPr>
                <w:rFonts w:ascii="TUOS Blake" w:hAnsi="TUOS Blake" w:cs="TUOSBlake"/>
                <w:kern w:val="0"/>
                <w:szCs w:val="24"/>
                <w:lang w:val="en-GB" w:eastAsia="zh-CN"/>
              </w:rPr>
            </w:pPr>
            <w:r w:rsidRPr="00680298">
              <w:rPr>
                <w:rFonts w:ascii="TUOS Blake" w:hAnsi="TUOS Blake" w:cs="TUOSBlake"/>
                <w:kern w:val="0"/>
                <w:szCs w:val="24"/>
                <w:lang w:val="en-GB" w:eastAsia="zh-CN"/>
              </w:rPr>
              <w:t>2.</w:t>
            </w:r>
          </w:p>
        </w:tc>
        <w:tc>
          <w:tcPr>
            <w:tcW w:w="7517" w:type="dxa"/>
            <w:tcBorders>
              <w:bottom w:val="single" w:sz="4" w:space="0" w:color="auto"/>
            </w:tcBorders>
            <w:shd w:val="clear" w:color="auto" w:fill="auto"/>
          </w:tcPr>
          <w:p w:rsidR="004B6801" w:rsidRPr="002D6706" w:rsidRDefault="004B6801" w:rsidP="004B6801">
            <w:pPr>
              <w:tabs>
                <w:tab w:val="left" w:pos="0"/>
              </w:tabs>
              <w:textAlignment w:val="top"/>
              <w:rPr>
                <w:rFonts w:ascii="TUOS Blake" w:hAnsi="TUOS Blake" w:cs="Arial"/>
                <w:iCs/>
                <w:lang w:eastAsia="zh-CN"/>
              </w:rPr>
            </w:pPr>
            <w:r w:rsidRPr="002D6706">
              <w:rPr>
                <w:rFonts w:ascii="TUOS Blake" w:hAnsi="TUOS Blake" w:cs="TUOS Blake"/>
                <w:iCs/>
                <w:color w:val="000000"/>
              </w:rPr>
              <w:t>Currently studying towards a PhD in a relevant subject area</w:t>
            </w:r>
            <w:r>
              <w:rPr>
                <w:rFonts w:ascii="TUOS Blake" w:hAnsi="TUOS Blake" w:cs="TUOS Blake"/>
                <w:iCs/>
                <w:color w:val="000000"/>
              </w:rPr>
              <w:t xml:space="preserve"> (or have equivalent experience)</w:t>
            </w:r>
            <w:r w:rsidRPr="002D6706">
              <w:rPr>
                <w:rFonts w:ascii="TUOS Blake" w:hAnsi="TUOS Blake" w:cs="TUOS Blake"/>
                <w:iCs/>
                <w:color w:val="000000"/>
              </w:rPr>
              <w:t>.</w:t>
            </w:r>
          </w:p>
        </w:tc>
        <w:tc>
          <w:tcPr>
            <w:tcW w:w="1250" w:type="dxa"/>
            <w:tcBorders>
              <w:bottom w:val="single" w:sz="4" w:space="0" w:color="auto"/>
            </w:tcBorders>
            <w:shd w:val="clear" w:color="auto" w:fill="auto"/>
          </w:tcPr>
          <w:p w:rsidR="004B6801" w:rsidRPr="002D6706" w:rsidRDefault="004B6801" w:rsidP="004B6801">
            <w:pPr>
              <w:ind w:left="1457" w:hanging="1457"/>
              <w:jc w:val="center"/>
              <w:rPr>
                <w:rFonts w:ascii="TUOS Blake" w:hAnsi="TUOS Blake" w:cs="TUOSBlake"/>
                <w:kern w:val="0"/>
                <w:szCs w:val="24"/>
                <w:lang w:val="en-GB" w:eastAsia="zh-CN"/>
              </w:rPr>
            </w:pPr>
            <w:r w:rsidRPr="002D6706">
              <w:rPr>
                <w:rFonts w:ascii="TUOS Blake" w:hAnsi="TUOS Blake" w:cs="TUOSBlake"/>
                <w:kern w:val="0"/>
                <w:szCs w:val="24"/>
                <w:lang w:val="en-GB" w:eastAsia="zh-CN"/>
              </w:rPr>
              <w:t>X</w:t>
            </w:r>
          </w:p>
        </w:tc>
        <w:tc>
          <w:tcPr>
            <w:tcW w:w="1307" w:type="dxa"/>
            <w:tcBorders>
              <w:bottom w:val="single" w:sz="4" w:space="0" w:color="auto"/>
            </w:tcBorders>
            <w:shd w:val="clear" w:color="auto" w:fill="auto"/>
          </w:tcPr>
          <w:p w:rsidR="004B6801" w:rsidRPr="002D6706" w:rsidRDefault="004B6801" w:rsidP="004B6801">
            <w:pPr>
              <w:rPr>
                <w:rFonts w:ascii="TUOS Blake" w:hAnsi="TUOS Blake" w:cs="TUOSBlake"/>
                <w:kern w:val="0"/>
                <w:szCs w:val="24"/>
                <w:lang w:val="en-GB" w:eastAsia="zh-CN"/>
              </w:rPr>
            </w:pPr>
          </w:p>
        </w:tc>
      </w:tr>
      <w:tr w:rsidR="004B6801" w:rsidRPr="00680298" w:rsidTr="00B20A5C">
        <w:tc>
          <w:tcPr>
            <w:tcW w:w="666" w:type="dxa"/>
            <w:shd w:val="clear" w:color="auto" w:fill="auto"/>
          </w:tcPr>
          <w:p w:rsidR="004B6801" w:rsidRPr="00680298" w:rsidRDefault="004B6801" w:rsidP="004B6801">
            <w:pPr>
              <w:rPr>
                <w:rFonts w:ascii="TUOS Blake" w:hAnsi="TUOS Blake" w:cs="TUOSBlake"/>
                <w:kern w:val="0"/>
                <w:szCs w:val="24"/>
                <w:lang w:val="en-GB" w:eastAsia="zh-CN"/>
              </w:rPr>
            </w:pPr>
            <w:r>
              <w:rPr>
                <w:rFonts w:ascii="TUOS Blake" w:hAnsi="TUOS Blake" w:cs="TUOSBlake"/>
                <w:kern w:val="0"/>
                <w:szCs w:val="24"/>
                <w:lang w:val="en-GB" w:eastAsia="zh-CN"/>
              </w:rPr>
              <w:t>3</w:t>
            </w:r>
            <w:r w:rsidRPr="00680298">
              <w:rPr>
                <w:rFonts w:ascii="TUOS Blake" w:hAnsi="TUOS Blake" w:cs="TUOSBlake"/>
                <w:kern w:val="0"/>
                <w:szCs w:val="24"/>
                <w:lang w:val="en-GB" w:eastAsia="zh-CN"/>
              </w:rPr>
              <w:t>.</w:t>
            </w:r>
          </w:p>
        </w:tc>
        <w:tc>
          <w:tcPr>
            <w:tcW w:w="7517" w:type="dxa"/>
            <w:shd w:val="clear" w:color="auto" w:fill="auto"/>
          </w:tcPr>
          <w:p w:rsidR="004B6801" w:rsidRPr="002D6706" w:rsidRDefault="004B6801" w:rsidP="004B6801">
            <w:pPr>
              <w:tabs>
                <w:tab w:val="left" w:pos="0"/>
              </w:tabs>
              <w:textAlignment w:val="top"/>
              <w:rPr>
                <w:rFonts w:ascii="TUOS Blake" w:hAnsi="TUOS Blake" w:cs="TUOS Blake"/>
                <w:iCs/>
                <w:color w:val="000000"/>
              </w:rPr>
            </w:pPr>
            <w:r w:rsidRPr="002D6706">
              <w:rPr>
                <w:rFonts w:ascii="TUOS Blake" w:hAnsi="TUOS Blake" w:cs="TUOS Blake"/>
                <w:iCs/>
                <w:color w:val="000000"/>
              </w:rPr>
              <w:t>A good understanding of the HE sector.</w:t>
            </w:r>
          </w:p>
        </w:tc>
        <w:tc>
          <w:tcPr>
            <w:tcW w:w="1250" w:type="dxa"/>
            <w:tcBorders>
              <w:bottom w:val="single" w:sz="4" w:space="0" w:color="auto"/>
            </w:tcBorders>
            <w:shd w:val="clear" w:color="auto" w:fill="auto"/>
          </w:tcPr>
          <w:p w:rsidR="004B6801" w:rsidRPr="002D6706" w:rsidRDefault="004B6801" w:rsidP="004B6801">
            <w:pPr>
              <w:ind w:left="1457" w:hanging="1457"/>
              <w:jc w:val="center"/>
              <w:rPr>
                <w:rFonts w:ascii="TUOS Blake" w:hAnsi="TUOS Blake" w:cs="TUOSBlake"/>
                <w:kern w:val="0"/>
                <w:szCs w:val="24"/>
                <w:lang w:val="en-GB" w:eastAsia="zh-CN"/>
              </w:rPr>
            </w:pPr>
          </w:p>
        </w:tc>
        <w:tc>
          <w:tcPr>
            <w:tcW w:w="1307" w:type="dxa"/>
            <w:shd w:val="clear" w:color="auto" w:fill="auto"/>
          </w:tcPr>
          <w:p w:rsidR="004B6801" w:rsidRPr="002D6706" w:rsidRDefault="004B6801" w:rsidP="004B6801">
            <w:pPr>
              <w:jc w:val="center"/>
              <w:rPr>
                <w:rFonts w:ascii="TUOS Blake" w:hAnsi="TUOS Blake" w:cs="TUOSBlake"/>
                <w:kern w:val="0"/>
                <w:szCs w:val="24"/>
                <w:lang w:val="en-GB" w:eastAsia="zh-CN"/>
              </w:rPr>
            </w:pPr>
            <w:r w:rsidRPr="002D6706">
              <w:rPr>
                <w:rFonts w:ascii="TUOS Blake" w:hAnsi="TUOS Blake" w:cs="TUOSBlake"/>
                <w:kern w:val="0"/>
                <w:szCs w:val="24"/>
                <w:lang w:val="en-GB" w:eastAsia="zh-CN"/>
              </w:rPr>
              <w:t>X</w:t>
            </w:r>
          </w:p>
        </w:tc>
      </w:tr>
      <w:tr w:rsidR="004B6801" w:rsidRPr="00680298" w:rsidTr="00F1624D">
        <w:tc>
          <w:tcPr>
            <w:tcW w:w="666" w:type="dxa"/>
            <w:shd w:val="clear" w:color="auto" w:fill="auto"/>
          </w:tcPr>
          <w:p w:rsidR="004B6801" w:rsidRPr="00680298" w:rsidRDefault="004B6801" w:rsidP="004B6801">
            <w:pPr>
              <w:rPr>
                <w:rFonts w:ascii="TUOS Blake" w:hAnsi="TUOS Blake" w:cs="TUOSBlake"/>
                <w:kern w:val="0"/>
                <w:szCs w:val="24"/>
                <w:lang w:val="en-GB" w:eastAsia="zh-CN"/>
              </w:rPr>
            </w:pPr>
            <w:r>
              <w:rPr>
                <w:rFonts w:ascii="TUOS Blake" w:hAnsi="TUOS Blake" w:cs="TUOSBlake"/>
                <w:kern w:val="0"/>
                <w:szCs w:val="24"/>
                <w:lang w:val="en-GB" w:eastAsia="zh-CN"/>
              </w:rPr>
              <w:t>4</w:t>
            </w:r>
            <w:r w:rsidRPr="00680298">
              <w:rPr>
                <w:rFonts w:ascii="TUOS Blake" w:hAnsi="TUOS Blake" w:cs="TUOSBlake"/>
                <w:kern w:val="0"/>
                <w:szCs w:val="24"/>
                <w:lang w:val="en-GB" w:eastAsia="zh-CN"/>
              </w:rPr>
              <w:t>.</w:t>
            </w:r>
          </w:p>
        </w:tc>
        <w:tc>
          <w:tcPr>
            <w:tcW w:w="7517" w:type="dxa"/>
            <w:tcBorders>
              <w:bottom w:val="single" w:sz="4" w:space="0" w:color="auto"/>
            </w:tcBorders>
            <w:shd w:val="clear" w:color="auto" w:fill="auto"/>
          </w:tcPr>
          <w:p w:rsidR="004B6801" w:rsidRPr="002D6706" w:rsidRDefault="004B6801" w:rsidP="004B6801">
            <w:pPr>
              <w:tabs>
                <w:tab w:val="left" w:pos="0"/>
              </w:tabs>
              <w:textAlignment w:val="top"/>
              <w:rPr>
                <w:rFonts w:ascii="TUOS Blake" w:hAnsi="TUOS Blake" w:cs="TUOS Blake"/>
                <w:iCs/>
                <w:color w:val="000000"/>
              </w:rPr>
            </w:pPr>
            <w:r w:rsidRPr="002D6706">
              <w:rPr>
                <w:rFonts w:ascii="TUOS Blake" w:hAnsi="TUOS Blake" w:cs="TUOS Blake"/>
                <w:iCs/>
                <w:color w:val="000000"/>
              </w:rPr>
              <w:t>Demonstrate the potential to enhance the students’ learning experience.</w:t>
            </w:r>
          </w:p>
        </w:tc>
        <w:tc>
          <w:tcPr>
            <w:tcW w:w="1250" w:type="dxa"/>
            <w:tcBorders>
              <w:bottom w:val="single" w:sz="4" w:space="0" w:color="auto"/>
            </w:tcBorders>
            <w:shd w:val="clear" w:color="auto" w:fill="auto"/>
          </w:tcPr>
          <w:p w:rsidR="004B6801" w:rsidRPr="002D6706" w:rsidRDefault="004B6801" w:rsidP="004B6801">
            <w:pPr>
              <w:ind w:left="1457" w:hanging="1457"/>
              <w:jc w:val="center"/>
              <w:rPr>
                <w:rFonts w:ascii="TUOS Blake" w:hAnsi="TUOS Blake" w:cs="TUOSBlake"/>
                <w:kern w:val="0"/>
                <w:szCs w:val="24"/>
                <w:lang w:val="en-GB" w:eastAsia="zh-CN"/>
              </w:rPr>
            </w:pPr>
            <w:r w:rsidRPr="002D6706">
              <w:rPr>
                <w:rFonts w:ascii="TUOS Blake" w:hAnsi="TUOS Blake" w:cs="TUOSBlake"/>
                <w:kern w:val="0"/>
                <w:szCs w:val="24"/>
                <w:lang w:val="en-GB" w:eastAsia="zh-CN"/>
              </w:rPr>
              <w:t>X</w:t>
            </w:r>
          </w:p>
        </w:tc>
        <w:tc>
          <w:tcPr>
            <w:tcW w:w="1307" w:type="dxa"/>
            <w:tcBorders>
              <w:bottom w:val="single" w:sz="4" w:space="0" w:color="auto"/>
            </w:tcBorders>
            <w:shd w:val="clear" w:color="auto" w:fill="auto"/>
          </w:tcPr>
          <w:p w:rsidR="004B6801" w:rsidRPr="002D6706" w:rsidRDefault="004B6801" w:rsidP="004B6801">
            <w:pPr>
              <w:jc w:val="center"/>
              <w:rPr>
                <w:rFonts w:ascii="TUOS Blake" w:hAnsi="TUOS Blake" w:cs="TUOSBlake"/>
                <w:kern w:val="0"/>
                <w:szCs w:val="24"/>
                <w:lang w:val="en-GB" w:eastAsia="zh-CN"/>
              </w:rPr>
            </w:pPr>
          </w:p>
        </w:tc>
      </w:tr>
      <w:tr w:rsidR="004B6801" w:rsidRPr="00680298" w:rsidTr="00F1624D">
        <w:tc>
          <w:tcPr>
            <w:tcW w:w="666" w:type="dxa"/>
            <w:shd w:val="clear" w:color="auto" w:fill="auto"/>
          </w:tcPr>
          <w:p w:rsidR="004B6801" w:rsidRPr="002D6706" w:rsidRDefault="004B6801" w:rsidP="004B6801">
            <w:pPr>
              <w:rPr>
                <w:rFonts w:ascii="TUOS Blake" w:hAnsi="TUOS Blake" w:cs="TUOSBlake"/>
                <w:kern w:val="0"/>
                <w:szCs w:val="24"/>
                <w:lang w:val="en-GB" w:eastAsia="zh-CN"/>
              </w:rPr>
            </w:pPr>
            <w:r w:rsidRPr="002D6706">
              <w:rPr>
                <w:rFonts w:ascii="TUOS Blake" w:hAnsi="TUOS Blake" w:cs="TUOSBlake"/>
                <w:kern w:val="0"/>
                <w:szCs w:val="24"/>
                <w:lang w:val="en-GB" w:eastAsia="zh-CN"/>
              </w:rPr>
              <w:t>5.</w:t>
            </w:r>
          </w:p>
        </w:tc>
        <w:tc>
          <w:tcPr>
            <w:tcW w:w="7517" w:type="dxa"/>
            <w:shd w:val="clear" w:color="auto" w:fill="auto"/>
          </w:tcPr>
          <w:p w:rsidR="004B6801" w:rsidRPr="002D6706" w:rsidRDefault="004B6801" w:rsidP="004B6801">
            <w:pPr>
              <w:pStyle w:val="CommentText"/>
              <w:spacing w:before="0"/>
              <w:rPr>
                <w:rFonts w:ascii="TUOS Blake" w:hAnsi="TUOS Blake" w:cs="Arial"/>
                <w:iCs/>
                <w:lang w:eastAsia="zh-CN"/>
              </w:rPr>
            </w:pPr>
            <w:r w:rsidRPr="002D6706">
              <w:rPr>
                <w:rFonts w:ascii="TUOS Blake" w:hAnsi="TUOS Blake" w:cs="Arial"/>
                <w:iCs/>
                <w:sz w:val="24"/>
                <w:szCs w:val="24"/>
                <w:lang w:eastAsia="zh-CN"/>
              </w:rPr>
              <w:t>Effective interpersonal skills, both written and verbal, to support and liaise with staff and students.</w:t>
            </w:r>
          </w:p>
        </w:tc>
        <w:tc>
          <w:tcPr>
            <w:tcW w:w="1250" w:type="dxa"/>
            <w:shd w:val="clear" w:color="auto" w:fill="auto"/>
          </w:tcPr>
          <w:p w:rsidR="004B6801" w:rsidRPr="002D6706" w:rsidRDefault="004B6801" w:rsidP="004B6801">
            <w:pPr>
              <w:ind w:left="1457" w:hanging="1457"/>
              <w:jc w:val="center"/>
              <w:rPr>
                <w:rFonts w:ascii="TUOS Blake" w:hAnsi="TUOS Blake" w:cs="TUOSBlake"/>
                <w:kern w:val="0"/>
                <w:szCs w:val="24"/>
                <w:lang w:val="en-GB" w:eastAsia="zh-CN"/>
              </w:rPr>
            </w:pPr>
            <w:r w:rsidRPr="002D6706">
              <w:rPr>
                <w:rFonts w:ascii="TUOS Blake" w:hAnsi="TUOS Blake" w:cs="TUOSBlake"/>
                <w:kern w:val="0"/>
                <w:szCs w:val="24"/>
                <w:lang w:val="en-GB" w:eastAsia="zh-CN"/>
              </w:rPr>
              <w:t>X</w:t>
            </w:r>
          </w:p>
        </w:tc>
        <w:tc>
          <w:tcPr>
            <w:tcW w:w="1307" w:type="dxa"/>
            <w:shd w:val="clear" w:color="auto" w:fill="auto"/>
          </w:tcPr>
          <w:p w:rsidR="004B6801" w:rsidRPr="00680298" w:rsidRDefault="004B6801" w:rsidP="004B6801">
            <w:pPr>
              <w:jc w:val="center"/>
              <w:rPr>
                <w:rFonts w:ascii="TUOS Blake" w:hAnsi="TUOS Blake" w:cs="TUOSBlake"/>
                <w:kern w:val="0"/>
                <w:szCs w:val="24"/>
                <w:lang w:val="en-GB" w:eastAsia="zh-CN"/>
              </w:rPr>
            </w:pPr>
          </w:p>
        </w:tc>
      </w:tr>
      <w:tr w:rsidR="004B6801" w:rsidRPr="00680298" w:rsidTr="003D5F34">
        <w:tc>
          <w:tcPr>
            <w:tcW w:w="666" w:type="dxa"/>
            <w:shd w:val="clear" w:color="auto" w:fill="auto"/>
          </w:tcPr>
          <w:p w:rsidR="004B6801" w:rsidRPr="002D6706" w:rsidRDefault="004B6801" w:rsidP="004B6801">
            <w:pPr>
              <w:rPr>
                <w:rFonts w:ascii="TUOS Blake" w:hAnsi="TUOS Blake" w:cs="TUOSBlake"/>
                <w:kern w:val="0"/>
                <w:szCs w:val="24"/>
                <w:lang w:val="en-GB" w:eastAsia="zh-CN"/>
              </w:rPr>
            </w:pPr>
            <w:r w:rsidRPr="002D6706">
              <w:rPr>
                <w:rFonts w:ascii="TUOS Blake" w:hAnsi="TUOS Blake" w:cs="TUOSBlake"/>
                <w:kern w:val="0"/>
                <w:szCs w:val="24"/>
                <w:lang w:val="en-GB" w:eastAsia="zh-CN"/>
              </w:rPr>
              <w:t>6.</w:t>
            </w:r>
          </w:p>
        </w:tc>
        <w:tc>
          <w:tcPr>
            <w:tcW w:w="7517" w:type="dxa"/>
            <w:tcBorders>
              <w:bottom w:val="single" w:sz="4" w:space="0" w:color="auto"/>
            </w:tcBorders>
            <w:shd w:val="clear" w:color="auto" w:fill="auto"/>
          </w:tcPr>
          <w:p w:rsidR="004B6801" w:rsidRPr="002D6706" w:rsidRDefault="004B6801" w:rsidP="004B6801">
            <w:pPr>
              <w:pStyle w:val="CommentText"/>
              <w:spacing w:before="0"/>
              <w:rPr>
                <w:rFonts w:ascii="TUOS Blake" w:hAnsi="TUOS Blake" w:cs="Arial"/>
                <w:iCs/>
                <w:sz w:val="24"/>
                <w:szCs w:val="24"/>
                <w:lang w:eastAsia="zh-CN"/>
              </w:rPr>
            </w:pPr>
            <w:r w:rsidRPr="002D6706">
              <w:rPr>
                <w:rFonts w:ascii="TUOS Blake" w:hAnsi="TUOS Blake" w:cs="Arial"/>
                <w:iCs/>
                <w:sz w:val="24"/>
                <w:szCs w:val="24"/>
                <w:lang w:eastAsia="zh-CN"/>
              </w:rPr>
              <w:t>Ability to adapt style to work effectively with both large and small groups.</w:t>
            </w:r>
          </w:p>
        </w:tc>
        <w:tc>
          <w:tcPr>
            <w:tcW w:w="1250" w:type="dxa"/>
            <w:shd w:val="clear" w:color="auto" w:fill="auto"/>
          </w:tcPr>
          <w:p w:rsidR="004B6801" w:rsidRPr="002D6706" w:rsidRDefault="004B6801" w:rsidP="004B6801">
            <w:pPr>
              <w:ind w:left="1457" w:hanging="1457"/>
              <w:jc w:val="center"/>
              <w:rPr>
                <w:rFonts w:ascii="TUOS Blake" w:hAnsi="TUOS Blake" w:cs="TUOSBlake"/>
                <w:kern w:val="0"/>
                <w:szCs w:val="24"/>
                <w:lang w:val="en-GB" w:eastAsia="zh-CN"/>
              </w:rPr>
            </w:pPr>
            <w:r w:rsidRPr="002D6706">
              <w:rPr>
                <w:rFonts w:ascii="TUOS Blake" w:hAnsi="TUOS Blake" w:cs="TUOSBlake"/>
                <w:kern w:val="0"/>
                <w:szCs w:val="24"/>
                <w:lang w:val="en-GB" w:eastAsia="zh-CN"/>
              </w:rPr>
              <w:t>X</w:t>
            </w:r>
          </w:p>
        </w:tc>
        <w:tc>
          <w:tcPr>
            <w:tcW w:w="1307" w:type="dxa"/>
            <w:tcBorders>
              <w:bottom w:val="single" w:sz="4" w:space="0" w:color="auto"/>
            </w:tcBorders>
            <w:shd w:val="clear" w:color="auto" w:fill="auto"/>
          </w:tcPr>
          <w:p w:rsidR="004B6801" w:rsidRPr="00680298" w:rsidRDefault="004B6801" w:rsidP="004B6801">
            <w:pPr>
              <w:jc w:val="center"/>
              <w:rPr>
                <w:rFonts w:ascii="TUOS Blake" w:hAnsi="TUOS Blake" w:cs="TUOSBlake"/>
                <w:kern w:val="0"/>
                <w:szCs w:val="24"/>
                <w:lang w:val="en-GB" w:eastAsia="zh-CN"/>
              </w:rPr>
            </w:pPr>
          </w:p>
        </w:tc>
      </w:tr>
      <w:tr w:rsidR="004B6801" w:rsidRPr="00680298" w:rsidTr="00F1624D">
        <w:tc>
          <w:tcPr>
            <w:tcW w:w="666" w:type="dxa"/>
            <w:shd w:val="clear" w:color="auto" w:fill="auto"/>
          </w:tcPr>
          <w:p w:rsidR="004B6801" w:rsidRPr="002D6706" w:rsidRDefault="004B6801" w:rsidP="004B6801">
            <w:pPr>
              <w:tabs>
                <w:tab w:val="left" w:pos="0"/>
                <w:tab w:val="left" w:pos="426"/>
                <w:tab w:val="center" w:pos="4153"/>
                <w:tab w:val="right" w:pos="8306"/>
              </w:tabs>
              <w:textAlignment w:val="top"/>
              <w:rPr>
                <w:rFonts w:ascii="TUOS Blake" w:hAnsi="TUOS Blake" w:cs="Arial"/>
                <w:lang w:eastAsia="zh-CN"/>
              </w:rPr>
            </w:pPr>
            <w:r w:rsidRPr="002D6706">
              <w:rPr>
                <w:rFonts w:ascii="TUOS Blake" w:hAnsi="TUOS Blake" w:cs="Arial"/>
                <w:lang w:eastAsia="zh-CN"/>
              </w:rPr>
              <w:t>7.</w:t>
            </w:r>
          </w:p>
        </w:tc>
        <w:tc>
          <w:tcPr>
            <w:tcW w:w="7517" w:type="dxa"/>
            <w:tcBorders>
              <w:bottom w:val="single" w:sz="4" w:space="0" w:color="auto"/>
            </w:tcBorders>
            <w:shd w:val="clear" w:color="auto" w:fill="auto"/>
          </w:tcPr>
          <w:p w:rsidR="004B6801" w:rsidRPr="002D6706" w:rsidRDefault="004B6801" w:rsidP="004B6801">
            <w:pPr>
              <w:pStyle w:val="CommentText"/>
              <w:spacing w:before="0"/>
              <w:rPr>
                <w:rFonts w:ascii="TUOS Blake" w:hAnsi="TUOS Blake" w:cs="Arial"/>
                <w:iCs/>
                <w:sz w:val="24"/>
                <w:szCs w:val="24"/>
                <w:lang w:eastAsia="zh-CN"/>
              </w:rPr>
            </w:pPr>
            <w:r w:rsidRPr="002D6706">
              <w:rPr>
                <w:rFonts w:ascii="TUOS Blake" w:hAnsi="TUOS Blake" w:cs="Arial"/>
                <w:iCs/>
                <w:sz w:val="24"/>
                <w:szCs w:val="24"/>
                <w:lang w:eastAsia="zh-CN"/>
              </w:rPr>
              <w:t>Ability to explain complex ideas to a variety of audiences.</w:t>
            </w:r>
          </w:p>
        </w:tc>
        <w:tc>
          <w:tcPr>
            <w:tcW w:w="1250" w:type="dxa"/>
            <w:tcBorders>
              <w:bottom w:val="single" w:sz="4" w:space="0" w:color="auto"/>
            </w:tcBorders>
            <w:shd w:val="clear" w:color="auto" w:fill="auto"/>
          </w:tcPr>
          <w:p w:rsidR="004B6801" w:rsidRPr="002D6706" w:rsidRDefault="004B6801" w:rsidP="004B6801">
            <w:pPr>
              <w:ind w:left="1457" w:hanging="1457"/>
              <w:jc w:val="center"/>
              <w:rPr>
                <w:rFonts w:ascii="TUOS Blake" w:hAnsi="TUOS Blake" w:cs="TUOSBlake"/>
                <w:kern w:val="0"/>
                <w:szCs w:val="24"/>
                <w:lang w:val="en-GB" w:eastAsia="zh-CN"/>
              </w:rPr>
            </w:pPr>
            <w:r w:rsidRPr="002D6706">
              <w:rPr>
                <w:rFonts w:ascii="TUOS Blake" w:hAnsi="TUOS Blake" w:cs="TUOSBlake"/>
                <w:kern w:val="0"/>
                <w:szCs w:val="24"/>
                <w:lang w:val="en-GB" w:eastAsia="zh-CN"/>
              </w:rPr>
              <w:t>X</w:t>
            </w:r>
          </w:p>
        </w:tc>
        <w:tc>
          <w:tcPr>
            <w:tcW w:w="1307" w:type="dxa"/>
            <w:tcBorders>
              <w:bottom w:val="single" w:sz="4" w:space="0" w:color="auto"/>
            </w:tcBorders>
            <w:shd w:val="clear" w:color="auto" w:fill="auto"/>
          </w:tcPr>
          <w:p w:rsidR="004B6801" w:rsidRPr="00680298" w:rsidRDefault="004B6801" w:rsidP="004B6801">
            <w:pPr>
              <w:rPr>
                <w:rFonts w:ascii="TUOS Blake" w:hAnsi="TUOS Blake" w:cs="TUOSBlake"/>
                <w:kern w:val="0"/>
                <w:szCs w:val="24"/>
                <w:lang w:val="en-GB" w:eastAsia="zh-CN"/>
              </w:rPr>
            </w:pPr>
          </w:p>
        </w:tc>
      </w:tr>
      <w:tr w:rsidR="004B6801" w:rsidRPr="00680298" w:rsidTr="00F1624D">
        <w:tc>
          <w:tcPr>
            <w:tcW w:w="666" w:type="dxa"/>
            <w:shd w:val="clear" w:color="auto" w:fill="auto"/>
          </w:tcPr>
          <w:p w:rsidR="004B6801" w:rsidRPr="00680298" w:rsidRDefault="004B6801" w:rsidP="004B6801">
            <w:pPr>
              <w:rPr>
                <w:rFonts w:ascii="TUOS Blake" w:hAnsi="TUOS Blake" w:cs="TUOSBlake"/>
                <w:kern w:val="0"/>
                <w:szCs w:val="24"/>
                <w:lang w:val="en-GB" w:eastAsia="zh-CN"/>
              </w:rPr>
            </w:pPr>
            <w:r>
              <w:rPr>
                <w:rFonts w:ascii="TUOS Blake" w:hAnsi="TUOS Blake" w:cs="TUOSBlake"/>
                <w:kern w:val="0"/>
                <w:szCs w:val="24"/>
                <w:lang w:val="en-GB" w:eastAsia="zh-CN"/>
              </w:rPr>
              <w:t>8</w:t>
            </w:r>
            <w:r w:rsidRPr="00680298">
              <w:rPr>
                <w:rFonts w:ascii="TUOS Blake" w:hAnsi="TUOS Blake" w:cs="TUOSBlake"/>
                <w:kern w:val="0"/>
                <w:szCs w:val="24"/>
                <w:lang w:val="en-GB" w:eastAsia="zh-CN"/>
              </w:rPr>
              <w:t>.</w:t>
            </w:r>
          </w:p>
        </w:tc>
        <w:tc>
          <w:tcPr>
            <w:tcW w:w="7517" w:type="dxa"/>
            <w:tcBorders>
              <w:bottom w:val="single" w:sz="4" w:space="0" w:color="auto"/>
            </w:tcBorders>
            <w:shd w:val="clear" w:color="auto" w:fill="auto"/>
          </w:tcPr>
          <w:p w:rsidR="004B6801" w:rsidRPr="002D6706" w:rsidRDefault="004B6801" w:rsidP="004B6801">
            <w:pPr>
              <w:pStyle w:val="CommentText"/>
              <w:spacing w:before="0"/>
              <w:rPr>
                <w:rFonts w:ascii="TUOS Blake" w:hAnsi="TUOS Blake" w:cs="Arial"/>
                <w:lang w:eastAsia="zh-CN"/>
              </w:rPr>
            </w:pPr>
            <w:r w:rsidRPr="002D6706">
              <w:rPr>
                <w:rFonts w:ascii="TUOS Blake" w:hAnsi="TUOS Blake" w:cs="Arial"/>
                <w:iCs/>
                <w:sz w:val="24"/>
                <w:szCs w:val="24"/>
                <w:lang w:eastAsia="zh-CN"/>
              </w:rPr>
              <w:t>Ability to provide advice to students on study skills and assist with any learning problems.</w:t>
            </w:r>
          </w:p>
        </w:tc>
        <w:tc>
          <w:tcPr>
            <w:tcW w:w="1250" w:type="dxa"/>
            <w:tcBorders>
              <w:bottom w:val="single" w:sz="4" w:space="0" w:color="auto"/>
            </w:tcBorders>
            <w:shd w:val="clear" w:color="auto" w:fill="auto"/>
          </w:tcPr>
          <w:p w:rsidR="004B6801" w:rsidRPr="00680298" w:rsidRDefault="004B6801" w:rsidP="004B6801">
            <w:pPr>
              <w:ind w:left="1457" w:hanging="1457"/>
              <w:jc w:val="center"/>
              <w:rPr>
                <w:rFonts w:ascii="TUOS Blake" w:hAnsi="TUOS Blake" w:cs="TUOSBlake"/>
                <w:kern w:val="0"/>
                <w:szCs w:val="24"/>
                <w:lang w:val="en-GB" w:eastAsia="zh-CN"/>
              </w:rPr>
            </w:pPr>
            <w:r w:rsidRPr="00680298">
              <w:rPr>
                <w:rFonts w:ascii="TUOS Blake" w:hAnsi="TUOS Blake" w:cs="TUOSBlake"/>
                <w:kern w:val="0"/>
                <w:szCs w:val="24"/>
                <w:lang w:val="en-GB" w:eastAsia="zh-CN"/>
              </w:rPr>
              <w:t>X</w:t>
            </w:r>
          </w:p>
        </w:tc>
        <w:tc>
          <w:tcPr>
            <w:tcW w:w="1307" w:type="dxa"/>
            <w:tcBorders>
              <w:bottom w:val="single" w:sz="4" w:space="0" w:color="auto"/>
            </w:tcBorders>
            <w:shd w:val="clear" w:color="auto" w:fill="auto"/>
          </w:tcPr>
          <w:p w:rsidR="004B6801" w:rsidRPr="00680298" w:rsidRDefault="004B6801" w:rsidP="004B6801">
            <w:pPr>
              <w:rPr>
                <w:rFonts w:ascii="TUOS Blake" w:hAnsi="TUOS Blake" w:cs="TUOSBlake"/>
                <w:kern w:val="0"/>
                <w:szCs w:val="24"/>
                <w:lang w:val="en-GB" w:eastAsia="zh-CN"/>
              </w:rPr>
            </w:pPr>
          </w:p>
        </w:tc>
      </w:tr>
      <w:tr w:rsidR="004B6801" w:rsidRPr="00680298" w:rsidTr="00F1624D">
        <w:tc>
          <w:tcPr>
            <w:tcW w:w="666" w:type="dxa"/>
            <w:shd w:val="clear" w:color="auto" w:fill="auto"/>
          </w:tcPr>
          <w:p w:rsidR="004B6801" w:rsidRPr="00680298" w:rsidRDefault="004B6801" w:rsidP="004B6801">
            <w:pPr>
              <w:rPr>
                <w:rFonts w:ascii="TUOS Blake" w:hAnsi="TUOS Blake" w:cs="TUOSBlake"/>
                <w:kern w:val="0"/>
                <w:szCs w:val="24"/>
                <w:lang w:val="en-GB" w:eastAsia="zh-CN"/>
              </w:rPr>
            </w:pPr>
            <w:r>
              <w:rPr>
                <w:rFonts w:ascii="TUOS Blake" w:hAnsi="TUOS Blake" w:cs="TUOSBlake"/>
                <w:kern w:val="0"/>
                <w:szCs w:val="24"/>
                <w:lang w:val="en-GB" w:eastAsia="zh-CN"/>
              </w:rPr>
              <w:t>9</w:t>
            </w:r>
            <w:r w:rsidRPr="00680298">
              <w:rPr>
                <w:rFonts w:ascii="TUOS Blake" w:hAnsi="TUOS Blake" w:cs="TUOSBlake"/>
                <w:kern w:val="0"/>
                <w:szCs w:val="24"/>
                <w:lang w:val="en-GB" w:eastAsia="zh-CN"/>
              </w:rPr>
              <w:t>.</w:t>
            </w:r>
          </w:p>
        </w:tc>
        <w:tc>
          <w:tcPr>
            <w:tcW w:w="7517" w:type="dxa"/>
            <w:tcBorders>
              <w:bottom w:val="single" w:sz="4" w:space="0" w:color="auto"/>
            </w:tcBorders>
            <w:shd w:val="clear" w:color="auto" w:fill="auto"/>
          </w:tcPr>
          <w:p w:rsidR="004B6801" w:rsidRPr="002D6706" w:rsidRDefault="004B6801" w:rsidP="004B6801">
            <w:pPr>
              <w:pStyle w:val="CommentText"/>
              <w:spacing w:before="0"/>
              <w:rPr>
                <w:rFonts w:ascii="TUOS Blake" w:hAnsi="TUOS Blake" w:cs="Arial"/>
                <w:iCs/>
                <w:sz w:val="24"/>
                <w:szCs w:val="24"/>
                <w:lang w:eastAsia="zh-CN"/>
              </w:rPr>
            </w:pPr>
            <w:r w:rsidRPr="002D6706">
              <w:rPr>
                <w:rFonts w:ascii="TUOS Blake" w:hAnsi="TUOS Blake" w:cs="Arial"/>
                <w:iCs/>
                <w:sz w:val="24"/>
                <w:szCs w:val="24"/>
                <w:lang w:eastAsia="zh-CN"/>
              </w:rPr>
              <w:t>Ability to motivate high performance in others.</w:t>
            </w:r>
          </w:p>
        </w:tc>
        <w:tc>
          <w:tcPr>
            <w:tcW w:w="1250" w:type="dxa"/>
            <w:tcBorders>
              <w:bottom w:val="single" w:sz="4" w:space="0" w:color="auto"/>
            </w:tcBorders>
            <w:shd w:val="clear" w:color="auto" w:fill="auto"/>
          </w:tcPr>
          <w:p w:rsidR="004B6801" w:rsidRPr="00680298" w:rsidRDefault="004B6801" w:rsidP="004B6801">
            <w:pPr>
              <w:ind w:left="1457" w:hanging="1457"/>
              <w:jc w:val="center"/>
              <w:rPr>
                <w:rFonts w:ascii="TUOS Blake" w:hAnsi="TUOS Blake" w:cs="TUOSBlake"/>
                <w:kern w:val="0"/>
                <w:szCs w:val="24"/>
                <w:lang w:val="en-GB" w:eastAsia="zh-CN"/>
              </w:rPr>
            </w:pPr>
            <w:r w:rsidRPr="00680298">
              <w:rPr>
                <w:rFonts w:ascii="TUOS Blake" w:hAnsi="TUOS Blake" w:cs="TUOSBlake"/>
                <w:kern w:val="0"/>
                <w:szCs w:val="24"/>
                <w:lang w:val="en-GB" w:eastAsia="zh-CN"/>
              </w:rPr>
              <w:t>X</w:t>
            </w:r>
          </w:p>
        </w:tc>
        <w:tc>
          <w:tcPr>
            <w:tcW w:w="1307" w:type="dxa"/>
            <w:tcBorders>
              <w:bottom w:val="single" w:sz="4" w:space="0" w:color="auto"/>
            </w:tcBorders>
            <w:shd w:val="clear" w:color="auto" w:fill="auto"/>
          </w:tcPr>
          <w:p w:rsidR="004B6801" w:rsidRPr="00680298" w:rsidRDefault="004B6801" w:rsidP="004B6801">
            <w:pPr>
              <w:rPr>
                <w:rFonts w:ascii="TUOS Blake" w:hAnsi="TUOS Blake" w:cs="TUOSBlake"/>
                <w:kern w:val="0"/>
                <w:szCs w:val="24"/>
                <w:lang w:val="en-GB" w:eastAsia="zh-CN"/>
              </w:rPr>
            </w:pPr>
          </w:p>
        </w:tc>
      </w:tr>
      <w:tr w:rsidR="004B6801" w:rsidRPr="00680298" w:rsidTr="000003AC">
        <w:tc>
          <w:tcPr>
            <w:tcW w:w="666" w:type="dxa"/>
            <w:shd w:val="clear" w:color="auto" w:fill="auto"/>
          </w:tcPr>
          <w:p w:rsidR="004B6801" w:rsidRPr="00680298" w:rsidRDefault="004B6801" w:rsidP="004B6801">
            <w:pPr>
              <w:rPr>
                <w:rFonts w:ascii="TUOS Blake" w:hAnsi="TUOS Blake" w:cs="TUOSBlake"/>
                <w:kern w:val="0"/>
                <w:szCs w:val="24"/>
                <w:lang w:val="en-GB" w:eastAsia="zh-CN"/>
              </w:rPr>
            </w:pPr>
            <w:r>
              <w:rPr>
                <w:rFonts w:ascii="TUOS Blake" w:hAnsi="TUOS Blake" w:cs="TUOSBlake"/>
                <w:kern w:val="0"/>
                <w:szCs w:val="24"/>
                <w:lang w:val="en-GB" w:eastAsia="zh-CN"/>
              </w:rPr>
              <w:t>10</w:t>
            </w:r>
            <w:r w:rsidRPr="00680298">
              <w:rPr>
                <w:rFonts w:ascii="TUOS Blake" w:hAnsi="TUOS Blake" w:cs="TUOSBlake"/>
                <w:kern w:val="0"/>
                <w:szCs w:val="24"/>
                <w:lang w:val="en-GB" w:eastAsia="zh-CN"/>
              </w:rPr>
              <w:t>.</w:t>
            </w:r>
          </w:p>
        </w:tc>
        <w:tc>
          <w:tcPr>
            <w:tcW w:w="7517" w:type="dxa"/>
            <w:shd w:val="clear" w:color="auto" w:fill="auto"/>
          </w:tcPr>
          <w:p w:rsidR="004B6801" w:rsidRPr="002D6706" w:rsidRDefault="004B6801" w:rsidP="004B6801">
            <w:pPr>
              <w:tabs>
                <w:tab w:val="left" w:pos="426"/>
                <w:tab w:val="left" w:pos="709"/>
              </w:tabs>
              <w:textAlignment w:val="top"/>
              <w:rPr>
                <w:rFonts w:ascii="TUOS Blake" w:hAnsi="TUOS Blake" w:cs="Arial"/>
                <w:iCs/>
                <w:lang w:eastAsia="zh-CN"/>
              </w:rPr>
            </w:pPr>
            <w:r w:rsidRPr="002D6706">
              <w:rPr>
                <w:rFonts w:ascii="TUOS Blake" w:hAnsi="TUOS Blake" w:cs="Arial"/>
                <w:iCs/>
                <w:lang w:eastAsia="zh-CN"/>
              </w:rPr>
              <w:t>Ability and willingness to engage in relevant departmental training and introductory pastoral support training.</w:t>
            </w:r>
          </w:p>
        </w:tc>
        <w:tc>
          <w:tcPr>
            <w:tcW w:w="1250" w:type="dxa"/>
            <w:tcBorders>
              <w:bottom w:val="single" w:sz="4" w:space="0" w:color="auto"/>
            </w:tcBorders>
            <w:shd w:val="clear" w:color="auto" w:fill="auto"/>
          </w:tcPr>
          <w:p w:rsidR="004B6801" w:rsidRPr="00680298" w:rsidRDefault="004B6801" w:rsidP="004B6801">
            <w:pPr>
              <w:ind w:left="1457" w:hanging="1457"/>
              <w:jc w:val="center"/>
              <w:rPr>
                <w:rFonts w:ascii="TUOS Blake" w:hAnsi="TUOS Blake" w:cs="TUOSBlake"/>
                <w:kern w:val="0"/>
                <w:szCs w:val="24"/>
                <w:lang w:val="en-GB" w:eastAsia="zh-CN"/>
              </w:rPr>
            </w:pPr>
            <w:r w:rsidRPr="00680298">
              <w:rPr>
                <w:rFonts w:ascii="TUOS Blake" w:hAnsi="TUOS Blake" w:cs="TUOSBlake"/>
                <w:kern w:val="0"/>
                <w:szCs w:val="24"/>
                <w:lang w:val="en-GB" w:eastAsia="zh-CN"/>
              </w:rPr>
              <w:t>X</w:t>
            </w:r>
          </w:p>
        </w:tc>
        <w:tc>
          <w:tcPr>
            <w:tcW w:w="1307" w:type="dxa"/>
            <w:tcBorders>
              <w:bottom w:val="single" w:sz="4" w:space="0" w:color="auto"/>
            </w:tcBorders>
            <w:shd w:val="clear" w:color="auto" w:fill="auto"/>
          </w:tcPr>
          <w:p w:rsidR="004B6801" w:rsidRPr="00680298" w:rsidRDefault="004B6801" w:rsidP="004B6801">
            <w:pPr>
              <w:rPr>
                <w:rFonts w:ascii="TUOS Blake" w:hAnsi="TUOS Blake" w:cs="TUOSBlake"/>
                <w:kern w:val="0"/>
                <w:szCs w:val="24"/>
                <w:lang w:val="en-GB" w:eastAsia="zh-CN"/>
              </w:rPr>
            </w:pPr>
          </w:p>
        </w:tc>
      </w:tr>
      <w:tr w:rsidR="004B6801" w:rsidRPr="00680298" w:rsidTr="00F1624D">
        <w:tc>
          <w:tcPr>
            <w:tcW w:w="666" w:type="dxa"/>
            <w:shd w:val="clear" w:color="auto" w:fill="auto"/>
          </w:tcPr>
          <w:p w:rsidR="004B6801" w:rsidRPr="00680298" w:rsidRDefault="004B6801" w:rsidP="004B6801">
            <w:pPr>
              <w:rPr>
                <w:rFonts w:ascii="TUOS Blake" w:hAnsi="TUOS Blake" w:cs="TUOSBlake"/>
                <w:kern w:val="0"/>
                <w:szCs w:val="24"/>
                <w:lang w:val="en-GB" w:eastAsia="zh-CN"/>
              </w:rPr>
            </w:pPr>
            <w:r>
              <w:rPr>
                <w:rFonts w:ascii="TUOS Blake" w:hAnsi="TUOS Blake" w:cs="TUOSBlake"/>
                <w:kern w:val="0"/>
                <w:szCs w:val="24"/>
                <w:lang w:val="en-GB" w:eastAsia="zh-CN"/>
              </w:rPr>
              <w:t>11</w:t>
            </w:r>
            <w:r w:rsidRPr="00680298">
              <w:rPr>
                <w:rFonts w:ascii="TUOS Blake" w:hAnsi="TUOS Blake" w:cs="TUOSBlake"/>
                <w:kern w:val="0"/>
                <w:szCs w:val="24"/>
                <w:lang w:val="en-GB" w:eastAsia="zh-CN"/>
              </w:rPr>
              <w:t>.</w:t>
            </w:r>
          </w:p>
        </w:tc>
        <w:tc>
          <w:tcPr>
            <w:tcW w:w="7517" w:type="dxa"/>
            <w:tcBorders>
              <w:bottom w:val="single" w:sz="4" w:space="0" w:color="auto"/>
            </w:tcBorders>
            <w:shd w:val="clear" w:color="auto" w:fill="auto"/>
          </w:tcPr>
          <w:p w:rsidR="004B6801" w:rsidRPr="002D6706" w:rsidRDefault="004B6801" w:rsidP="004B6801">
            <w:pPr>
              <w:tabs>
                <w:tab w:val="left" w:pos="426"/>
                <w:tab w:val="left" w:pos="709"/>
              </w:tabs>
              <w:textAlignment w:val="top"/>
              <w:rPr>
                <w:rFonts w:ascii="TUOS Blake" w:hAnsi="TUOS Blake" w:cs="Arial"/>
                <w:lang w:eastAsia="zh-CN"/>
              </w:rPr>
            </w:pPr>
            <w:r w:rsidRPr="002D6706">
              <w:rPr>
                <w:rFonts w:ascii="TUOS Blake" w:hAnsi="TUOS Blake" w:cs="Arial"/>
                <w:iCs/>
                <w:lang w:eastAsia="zh-CN"/>
              </w:rPr>
              <w:t>Experience of adapting own skills to new circumstances.</w:t>
            </w:r>
          </w:p>
        </w:tc>
        <w:tc>
          <w:tcPr>
            <w:tcW w:w="1250" w:type="dxa"/>
            <w:tcBorders>
              <w:bottom w:val="single" w:sz="4" w:space="0" w:color="auto"/>
            </w:tcBorders>
            <w:shd w:val="clear" w:color="auto" w:fill="auto"/>
          </w:tcPr>
          <w:p w:rsidR="004B6801" w:rsidRPr="00680298" w:rsidRDefault="004B6801" w:rsidP="004B6801">
            <w:pPr>
              <w:jc w:val="center"/>
              <w:rPr>
                <w:rFonts w:ascii="TUOS Blake" w:hAnsi="TUOS Blake" w:cs="TUOSBlake"/>
                <w:kern w:val="0"/>
                <w:szCs w:val="24"/>
                <w:lang w:val="en-GB" w:eastAsia="zh-CN"/>
              </w:rPr>
            </w:pPr>
            <w:r w:rsidRPr="00680298">
              <w:rPr>
                <w:rFonts w:ascii="TUOS Blake" w:hAnsi="TUOS Blake" w:cs="TUOSBlake"/>
                <w:kern w:val="0"/>
                <w:szCs w:val="24"/>
                <w:lang w:val="en-GB" w:eastAsia="zh-CN"/>
              </w:rPr>
              <w:t>X</w:t>
            </w:r>
          </w:p>
        </w:tc>
        <w:tc>
          <w:tcPr>
            <w:tcW w:w="1307" w:type="dxa"/>
            <w:tcBorders>
              <w:bottom w:val="single" w:sz="4" w:space="0" w:color="auto"/>
            </w:tcBorders>
            <w:shd w:val="clear" w:color="auto" w:fill="auto"/>
          </w:tcPr>
          <w:p w:rsidR="004B6801" w:rsidRPr="00680298" w:rsidRDefault="004B6801" w:rsidP="004B6801">
            <w:pPr>
              <w:jc w:val="center"/>
              <w:rPr>
                <w:rFonts w:ascii="TUOS Blake" w:hAnsi="TUOS Blake" w:cs="TUOSBlake"/>
                <w:kern w:val="0"/>
                <w:szCs w:val="24"/>
                <w:lang w:val="en-GB" w:eastAsia="zh-CN"/>
              </w:rPr>
            </w:pPr>
          </w:p>
        </w:tc>
      </w:tr>
      <w:tr w:rsidR="004B6801" w:rsidRPr="00680298" w:rsidTr="000003AC">
        <w:tc>
          <w:tcPr>
            <w:tcW w:w="666" w:type="dxa"/>
            <w:shd w:val="clear" w:color="auto" w:fill="auto"/>
          </w:tcPr>
          <w:p w:rsidR="004B6801" w:rsidRPr="00680298" w:rsidRDefault="004B6801" w:rsidP="004B6801">
            <w:pPr>
              <w:rPr>
                <w:rFonts w:ascii="TUOS Blake" w:hAnsi="TUOS Blake" w:cs="TUOSBlake"/>
                <w:kern w:val="0"/>
                <w:szCs w:val="24"/>
                <w:lang w:val="en-GB" w:eastAsia="zh-CN"/>
              </w:rPr>
            </w:pPr>
            <w:r>
              <w:rPr>
                <w:rFonts w:ascii="TUOS Blake" w:hAnsi="TUOS Blake" w:cs="TUOSBlake"/>
                <w:kern w:val="0"/>
                <w:szCs w:val="24"/>
                <w:lang w:val="en-GB" w:eastAsia="zh-CN"/>
              </w:rPr>
              <w:lastRenderedPageBreak/>
              <w:t>12</w:t>
            </w:r>
            <w:r w:rsidRPr="00680298">
              <w:rPr>
                <w:rFonts w:ascii="TUOS Blake" w:hAnsi="TUOS Blake" w:cs="TUOSBlake"/>
                <w:kern w:val="0"/>
                <w:szCs w:val="24"/>
                <w:lang w:val="en-GB" w:eastAsia="zh-CN"/>
              </w:rPr>
              <w:t>.</w:t>
            </w:r>
          </w:p>
          <w:p w:rsidR="004B6801" w:rsidRPr="00680298" w:rsidRDefault="004B6801" w:rsidP="004B6801">
            <w:pPr>
              <w:rPr>
                <w:rFonts w:ascii="TUOS Blake" w:hAnsi="TUOS Blake" w:cs="TUOSBlake"/>
                <w:kern w:val="0"/>
                <w:szCs w:val="24"/>
                <w:lang w:val="en-GB" w:eastAsia="zh-CN"/>
              </w:rPr>
            </w:pPr>
          </w:p>
        </w:tc>
        <w:tc>
          <w:tcPr>
            <w:tcW w:w="7517" w:type="dxa"/>
            <w:tcBorders>
              <w:bottom w:val="single" w:sz="4" w:space="0" w:color="auto"/>
            </w:tcBorders>
            <w:shd w:val="clear" w:color="auto" w:fill="auto"/>
          </w:tcPr>
          <w:p w:rsidR="004B6801" w:rsidRPr="002D6706" w:rsidRDefault="004B6801" w:rsidP="004B6801">
            <w:pPr>
              <w:tabs>
                <w:tab w:val="left" w:pos="426"/>
                <w:tab w:val="left" w:pos="709"/>
              </w:tabs>
              <w:textAlignment w:val="top"/>
              <w:rPr>
                <w:rFonts w:ascii="TUOS Blake" w:hAnsi="TUOS Blake" w:cs="Arial"/>
                <w:iCs/>
                <w:lang w:eastAsia="zh-CN"/>
              </w:rPr>
            </w:pPr>
            <w:r w:rsidRPr="002D6706">
              <w:rPr>
                <w:rFonts w:ascii="TUOS Blake" w:hAnsi="TUOS Blake" w:cs="Arial"/>
                <w:iCs/>
                <w:lang w:eastAsia="zh-CN"/>
              </w:rPr>
              <w:t>Keep abreast of current literature in subject areas being taught.</w:t>
            </w:r>
          </w:p>
        </w:tc>
        <w:tc>
          <w:tcPr>
            <w:tcW w:w="1250" w:type="dxa"/>
            <w:shd w:val="clear" w:color="auto" w:fill="auto"/>
          </w:tcPr>
          <w:p w:rsidR="004B6801" w:rsidRPr="00680298" w:rsidRDefault="004B6801" w:rsidP="004B6801">
            <w:pPr>
              <w:jc w:val="center"/>
              <w:rPr>
                <w:rFonts w:ascii="TUOS Blake" w:hAnsi="TUOS Blake" w:cs="TUOSBlake"/>
                <w:kern w:val="0"/>
                <w:szCs w:val="24"/>
                <w:lang w:val="en-GB" w:eastAsia="zh-CN"/>
              </w:rPr>
            </w:pPr>
            <w:r w:rsidRPr="00680298">
              <w:rPr>
                <w:rFonts w:ascii="TUOS Blake" w:hAnsi="TUOS Blake" w:cs="TUOSBlake"/>
                <w:kern w:val="0"/>
                <w:szCs w:val="24"/>
                <w:lang w:val="en-GB" w:eastAsia="zh-CN"/>
              </w:rPr>
              <w:t>X</w:t>
            </w:r>
          </w:p>
        </w:tc>
        <w:tc>
          <w:tcPr>
            <w:tcW w:w="1307" w:type="dxa"/>
            <w:shd w:val="clear" w:color="auto" w:fill="auto"/>
          </w:tcPr>
          <w:p w:rsidR="004B6801" w:rsidRPr="00680298" w:rsidRDefault="004B6801" w:rsidP="004B6801">
            <w:pPr>
              <w:jc w:val="center"/>
              <w:rPr>
                <w:rFonts w:ascii="TUOS Blake" w:hAnsi="TUOS Blake" w:cs="TUOSBlake"/>
                <w:kern w:val="0"/>
                <w:szCs w:val="24"/>
                <w:lang w:val="en-GB" w:eastAsia="zh-CN"/>
              </w:rPr>
            </w:pPr>
          </w:p>
        </w:tc>
      </w:tr>
      <w:tr w:rsidR="004B6801" w:rsidRPr="00680298" w:rsidTr="00F1624D">
        <w:tc>
          <w:tcPr>
            <w:tcW w:w="666" w:type="dxa"/>
            <w:shd w:val="clear" w:color="auto" w:fill="auto"/>
          </w:tcPr>
          <w:p w:rsidR="004B6801" w:rsidRPr="00680298" w:rsidRDefault="004B6801" w:rsidP="004B6801">
            <w:pPr>
              <w:rPr>
                <w:rFonts w:ascii="TUOS Blake" w:hAnsi="TUOS Blake" w:cs="TUOSBlake"/>
                <w:kern w:val="0"/>
                <w:szCs w:val="24"/>
                <w:lang w:val="en-GB" w:eastAsia="zh-CN"/>
              </w:rPr>
            </w:pPr>
            <w:r>
              <w:rPr>
                <w:rFonts w:ascii="TUOS Blake" w:hAnsi="TUOS Blake" w:cs="TUOSBlake"/>
                <w:kern w:val="0"/>
                <w:szCs w:val="24"/>
                <w:lang w:val="en-GB" w:eastAsia="zh-CN"/>
              </w:rPr>
              <w:t>13</w:t>
            </w:r>
            <w:r w:rsidRPr="00680298">
              <w:rPr>
                <w:rFonts w:ascii="TUOS Blake" w:hAnsi="TUOS Blake" w:cs="TUOSBlake"/>
                <w:kern w:val="0"/>
                <w:szCs w:val="24"/>
                <w:lang w:val="en-GB" w:eastAsia="zh-CN"/>
              </w:rPr>
              <w:t>.</w:t>
            </w:r>
          </w:p>
        </w:tc>
        <w:tc>
          <w:tcPr>
            <w:tcW w:w="7517" w:type="dxa"/>
            <w:tcBorders>
              <w:bottom w:val="single" w:sz="4" w:space="0" w:color="auto"/>
            </w:tcBorders>
            <w:shd w:val="clear" w:color="auto" w:fill="auto"/>
          </w:tcPr>
          <w:p w:rsidR="004B6801" w:rsidRPr="002D6706" w:rsidRDefault="004B6801" w:rsidP="004B6801">
            <w:pPr>
              <w:tabs>
                <w:tab w:val="left" w:pos="426"/>
                <w:tab w:val="left" w:pos="709"/>
              </w:tabs>
              <w:textAlignment w:val="top"/>
              <w:rPr>
                <w:rFonts w:ascii="TUOS Blake" w:hAnsi="TUOS Blake" w:cs="Arial"/>
                <w:iCs/>
                <w:lang w:eastAsia="zh-CN"/>
              </w:rPr>
            </w:pPr>
            <w:r w:rsidRPr="002D6706">
              <w:rPr>
                <w:rFonts w:ascii="TUOS Blake" w:hAnsi="TUOS Blake" w:cs="Arial"/>
                <w:iCs/>
                <w:lang w:eastAsia="zh-CN"/>
              </w:rPr>
              <w:t>Ability to self-reflect on teaching design and delivery and act on feedback for future improvements.</w:t>
            </w:r>
          </w:p>
        </w:tc>
        <w:tc>
          <w:tcPr>
            <w:tcW w:w="1250" w:type="dxa"/>
            <w:tcBorders>
              <w:bottom w:val="single" w:sz="4" w:space="0" w:color="auto"/>
            </w:tcBorders>
            <w:shd w:val="clear" w:color="auto" w:fill="auto"/>
          </w:tcPr>
          <w:p w:rsidR="004B6801" w:rsidRPr="00680298" w:rsidRDefault="004B6801" w:rsidP="004B6801">
            <w:pPr>
              <w:jc w:val="center"/>
              <w:rPr>
                <w:rFonts w:ascii="TUOS Blake" w:hAnsi="TUOS Blake" w:cs="TUOSBlake"/>
                <w:kern w:val="0"/>
                <w:szCs w:val="24"/>
                <w:lang w:val="en-GB" w:eastAsia="zh-CN"/>
              </w:rPr>
            </w:pPr>
            <w:r w:rsidRPr="00680298">
              <w:rPr>
                <w:rFonts w:ascii="TUOS Blake" w:hAnsi="TUOS Blake" w:cs="TUOSBlake"/>
                <w:kern w:val="0"/>
                <w:szCs w:val="24"/>
                <w:lang w:val="en-GB" w:eastAsia="zh-CN"/>
              </w:rPr>
              <w:t>X</w:t>
            </w:r>
          </w:p>
        </w:tc>
        <w:tc>
          <w:tcPr>
            <w:tcW w:w="1307" w:type="dxa"/>
            <w:tcBorders>
              <w:bottom w:val="single" w:sz="4" w:space="0" w:color="auto"/>
            </w:tcBorders>
            <w:shd w:val="clear" w:color="auto" w:fill="auto"/>
          </w:tcPr>
          <w:p w:rsidR="004B6801" w:rsidRPr="00680298" w:rsidRDefault="004B6801" w:rsidP="004B6801">
            <w:pPr>
              <w:jc w:val="center"/>
              <w:rPr>
                <w:rFonts w:ascii="TUOS Blake" w:hAnsi="TUOS Blake" w:cs="TUOSBlake"/>
                <w:kern w:val="0"/>
                <w:szCs w:val="24"/>
                <w:lang w:val="en-GB" w:eastAsia="zh-CN"/>
              </w:rPr>
            </w:pPr>
          </w:p>
        </w:tc>
      </w:tr>
      <w:tr w:rsidR="004B6801" w:rsidRPr="00680298" w:rsidTr="00F1624D">
        <w:tc>
          <w:tcPr>
            <w:tcW w:w="666" w:type="dxa"/>
            <w:shd w:val="clear" w:color="auto" w:fill="auto"/>
          </w:tcPr>
          <w:p w:rsidR="004B6801" w:rsidRPr="00680298" w:rsidRDefault="004B6801" w:rsidP="004B6801">
            <w:pPr>
              <w:rPr>
                <w:rFonts w:ascii="TUOS Blake" w:hAnsi="TUOS Blake" w:cs="TUOSBlake"/>
                <w:kern w:val="0"/>
                <w:szCs w:val="24"/>
                <w:lang w:val="en-GB" w:eastAsia="zh-CN"/>
              </w:rPr>
            </w:pPr>
            <w:r>
              <w:rPr>
                <w:rFonts w:ascii="TUOS Blake" w:hAnsi="TUOS Blake" w:cs="TUOSBlake"/>
                <w:kern w:val="0"/>
                <w:szCs w:val="24"/>
                <w:lang w:val="en-GB" w:eastAsia="zh-CN"/>
              </w:rPr>
              <w:t>14.</w:t>
            </w:r>
          </w:p>
        </w:tc>
        <w:tc>
          <w:tcPr>
            <w:tcW w:w="7517" w:type="dxa"/>
            <w:tcBorders>
              <w:bottom w:val="single" w:sz="4" w:space="0" w:color="auto"/>
            </w:tcBorders>
            <w:shd w:val="clear" w:color="auto" w:fill="auto"/>
          </w:tcPr>
          <w:p w:rsidR="004B6801" w:rsidRPr="002D6706" w:rsidRDefault="004B6801" w:rsidP="004B6801">
            <w:pPr>
              <w:tabs>
                <w:tab w:val="left" w:pos="426"/>
                <w:tab w:val="left" w:pos="709"/>
              </w:tabs>
              <w:textAlignment w:val="top"/>
              <w:rPr>
                <w:rFonts w:ascii="TUOS Blake" w:hAnsi="TUOS Blake" w:cs="Arial"/>
                <w:iCs/>
                <w:lang w:eastAsia="zh-CN"/>
              </w:rPr>
            </w:pPr>
            <w:r w:rsidRPr="002D6706">
              <w:rPr>
                <w:rFonts w:ascii="TUOS Blake" w:hAnsi="TUOS Blake" w:cs="Arial"/>
                <w:iCs/>
                <w:lang w:eastAsia="zh-CN"/>
              </w:rPr>
              <w:t xml:space="preserve">Excellent </w:t>
            </w:r>
            <w:proofErr w:type="spellStart"/>
            <w:r w:rsidRPr="002D6706">
              <w:rPr>
                <w:rFonts w:ascii="TUOS Blake" w:hAnsi="TUOS Blake" w:cs="Arial"/>
                <w:iCs/>
                <w:lang w:eastAsia="zh-CN"/>
              </w:rPr>
              <w:t>organisational</w:t>
            </w:r>
            <w:proofErr w:type="spellEnd"/>
            <w:r w:rsidRPr="002D6706">
              <w:rPr>
                <w:rFonts w:ascii="TUOS Blake" w:hAnsi="TUOS Blake" w:cs="Arial"/>
                <w:iCs/>
                <w:lang w:eastAsia="zh-CN"/>
              </w:rPr>
              <w:t xml:space="preserve"> skills.</w:t>
            </w:r>
          </w:p>
        </w:tc>
        <w:tc>
          <w:tcPr>
            <w:tcW w:w="1250" w:type="dxa"/>
            <w:tcBorders>
              <w:bottom w:val="single" w:sz="4" w:space="0" w:color="auto"/>
            </w:tcBorders>
            <w:shd w:val="clear" w:color="auto" w:fill="auto"/>
          </w:tcPr>
          <w:p w:rsidR="004B6801" w:rsidRPr="00680298" w:rsidRDefault="004B6801" w:rsidP="004B6801">
            <w:pPr>
              <w:jc w:val="center"/>
              <w:rPr>
                <w:rFonts w:ascii="TUOS Blake" w:hAnsi="TUOS Blake" w:cs="TUOSBlake"/>
                <w:kern w:val="0"/>
                <w:szCs w:val="24"/>
                <w:lang w:val="en-GB" w:eastAsia="zh-CN"/>
              </w:rPr>
            </w:pPr>
            <w:r>
              <w:rPr>
                <w:rFonts w:ascii="TUOS Blake" w:hAnsi="TUOS Blake" w:cs="TUOSBlake"/>
                <w:kern w:val="0"/>
                <w:szCs w:val="24"/>
                <w:lang w:val="en-GB" w:eastAsia="zh-CN"/>
              </w:rPr>
              <w:t>X</w:t>
            </w:r>
          </w:p>
        </w:tc>
        <w:tc>
          <w:tcPr>
            <w:tcW w:w="1307" w:type="dxa"/>
            <w:tcBorders>
              <w:bottom w:val="single" w:sz="4" w:space="0" w:color="auto"/>
            </w:tcBorders>
            <w:shd w:val="clear" w:color="auto" w:fill="auto"/>
          </w:tcPr>
          <w:p w:rsidR="004B6801" w:rsidRPr="00680298" w:rsidRDefault="004B6801" w:rsidP="004B6801">
            <w:pPr>
              <w:jc w:val="center"/>
              <w:rPr>
                <w:rFonts w:ascii="TUOS Blake" w:hAnsi="TUOS Blake" w:cs="TUOSBlake"/>
                <w:kern w:val="0"/>
                <w:szCs w:val="24"/>
                <w:lang w:val="en-GB" w:eastAsia="zh-CN"/>
              </w:rPr>
            </w:pPr>
          </w:p>
        </w:tc>
      </w:tr>
      <w:tr w:rsidR="004B6801" w:rsidRPr="00680298" w:rsidTr="00F1624D">
        <w:tc>
          <w:tcPr>
            <w:tcW w:w="666" w:type="dxa"/>
            <w:shd w:val="clear" w:color="auto" w:fill="auto"/>
          </w:tcPr>
          <w:p w:rsidR="004B6801" w:rsidRPr="00680298" w:rsidRDefault="004B6801" w:rsidP="004B6801">
            <w:pPr>
              <w:rPr>
                <w:rFonts w:ascii="TUOS Blake" w:hAnsi="TUOS Blake" w:cs="TUOSBlake"/>
                <w:kern w:val="0"/>
                <w:szCs w:val="24"/>
                <w:lang w:val="en-GB" w:eastAsia="zh-CN"/>
              </w:rPr>
            </w:pPr>
            <w:r>
              <w:rPr>
                <w:rFonts w:ascii="TUOS Blake" w:hAnsi="TUOS Blake" w:cs="TUOSBlake"/>
                <w:kern w:val="0"/>
                <w:szCs w:val="24"/>
                <w:lang w:val="en-GB" w:eastAsia="zh-CN"/>
              </w:rPr>
              <w:t>15</w:t>
            </w:r>
            <w:r w:rsidRPr="00680298">
              <w:rPr>
                <w:rFonts w:ascii="TUOS Blake" w:hAnsi="TUOS Blake" w:cs="TUOSBlake"/>
                <w:kern w:val="0"/>
                <w:szCs w:val="24"/>
                <w:lang w:val="en-GB" w:eastAsia="zh-CN"/>
              </w:rPr>
              <w:t>.</w:t>
            </w:r>
          </w:p>
        </w:tc>
        <w:tc>
          <w:tcPr>
            <w:tcW w:w="7517" w:type="dxa"/>
            <w:shd w:val="clear" w:color="auto" w:fill="auto"/>
          </w:tcPr>
          <w:p w:rsidR="004B6801" w:rsidRPr="00DA7638" w:rsidRDefault="004B6801" w:rsidP="004B6801">
            <w:pPr>
              <w:tabs>
                <w:tab w:val="left" w:pos="426"/>
                <w:tab w:val="left" w:pos="709"/>
              </w:tabs>
              <w:textAlignment w:val="top"/>
              <w:rPr>
                <w:rFonts w:ascii="TUOS Blake" w:hAnsi="TUOS Blake" w:cs="Arial"/>
                <w:iCs/>
                <w:lang w:eastAsia="zh-CN"/>
              </w:rPr>
            </w:pPr>
            <w:r>
              <w:rPr>
                <w:rFonts w:ascii="TUOS Blake" w:hAnsi="TUOS Blake" w:cs="Arial"/>
                <w:iCs/>
                <w:lang w:eastAsia="zh-CN"/>
              </w:rPr>
              <w:t>Ability to work as part of a team.</w:t>
            </w:r>
          </w:p>
        </w:tc>
        <w:tc>
          <w:tcPr>
            <w:tcW w:w="1250" w:type="dxa"/>
            <w:shd w:val="clear" w:color="auto" w:fill="auto"/>
          </w:tcPr>
          <w:p w:rsidR="004B6801" w:rsidRPr="00680298" w:rsidRDefault="004B6801" w:rsidP="004B6801">
            <w:pPr>
              <w:jc w:val="center"/>
              <w:rPr>
                <w:rFonts w:ascii="TUOS Blake" w:hAnsi="TUOS Blake" w:cs="TUOSBlake"/>
                <w:kern w:val="0"/>
                <w:szCs w:val="24"/>
                <w:lang w:val="en-GB" w:eastAsia="zh-CN"/>
              </w:rPr>
            </w:pPr>
            <w:r w:rsidRPr="00680298">
              <w:rPr>
                <w:rFonts w:ascii="TUOS Blake" w:hAnsi="TUOS Blake" w:cs="TUOSBlake"/>
                <w:kern w:val="0"/>
                <w:szCs w:val="24"/>
                <w:lang w:val="en-GB" w:eastAsia="zh-CN"/>
              </w:rPr>
              <w:t>X</w:t>
            </w:r>
          </w:p>
        </w:tc>
        <w:tc>
          <w:tcPr>
            <w:tcW w:w="1307" w:type="dxa"/>
            <w:shd w:val="clear" w:color="auto" w:fill="auto"/>
          </w:tcPr>
          <w:p w:rsidR="004B6801" w:rsidRPr="00680298" w:rsidRDefault="004B6801" w:rsidP="004B6801">
            <w:pPr>
              <w:jc w:val="center"/>
              <w:rPr>
                <w:rFonts w:ascii="TUOS Blake" w:hAnsi="TUOS Blake" w:cs="TUOSBlake"/>
                <w:kern w:val="0"/>
                <w:szCs w:val="24"/>
                <w:lang w:val="en-GB" w:eastAsia="zh-CN"/>
              </w:rPr>
            </w:pPr>
          </w:p>
        </w:tc>
      </w:tr>
      <w:tr w:rsidR="004B6801" w:rsidRPr="00680298" w:rsidTr="002F3D1F">
        <w:tc>
          <w:tcPr>
            <w:tcW w:w="666" w:type="dxa"/>
            <w:shd w:val="clear" w:color="auto" w:fill="auto"/>
          </w:tcPr>
          <w:p w:rsidR="004B6801" w:rsidRPr="00680298" w:rsidRDefault="004B6801" w:rsidP="004B6801">
            <w:pPr>
              <w:rPr>
                <w:rFonts w:ascii="TUOS Blake" w:hAnsi="TUOS Blake" w:cs="TUOSBlake"/>
                <w:kern w:val="0"/>
                <w:szCs w:val="24"/>
                <w:lang w:val="en-GB" w:eastAsia="zh-CN"/>
              </w:rPr>
            </w:pPr>
            <w:r>
              <w:rPr>
                <w:rFonts w:ascii="TUOS Blake" w:hAnsi="TUOS Blake" w:cs="TUOSBlake"/>
                <w:kern w:val="0"/>
                <w:szCs w:val="24"/>
                <w:lang w:val="en-GB" w:eastAsia="zh-CN"/>
              </w:rPr>
              <w:t>16</w:t>
            </w:r>
            <w:r w:rsidRPr="00680298">
              <w:rPr>
                <w:rFonts w:ascii="TUOS Blake" w:hAnsi="TUOS Blake" w:cs="TUOSBlake"/>
                <w:kern w:val="0"/>
                <w:szCs w:val="24"/>
                <w:lang w:val="en-GB" w:eastAsia="zh-CN"/>
              </w:rPr>
              <w:t>.</w:t>
            </w:r>
          </w:p>
        </w:tc>
        <w:tc>
          <w:tcPr>
            <w:tcW w:w="7517" w:type="dxa"/>
            <w:tcBorders>
              <w:bottom w:val="single" w:sz="4" w:space="0" w:color="auto"/>
            </w:tcBorders>
            <w:shd w:val="clear" w:color="auto" w:fill="auto"/>
          </w:tcPr>
          <w:p w:rsidR="004B6801" w:rsidRDefault="004B6801" w:rsidP="004B6801">
            <w:pPr>
              <w:tabs>
                <w:tab w:val="left" w:pos="426"/>
                <w:tab w:val="left" w:pos="709"/>
              </w:tabs>
              <w:textAlignment w:val="top"/>
              <w:rPr>
                <w:rFonts w:ascii="TUOS Blake" w:hAnsi="TUOS Blake" w:cs="Arial"/>
                <w:iCs/>
                <w:lang w:eastAsia="zh-CN"/>
              </w:rPr>
            </w:pPr>
            <w:r>
              <w:rPr>
                <w:rFonts w:ascii="TUOS Blake" w:hAnsi="TUOS Blake" w:cs="Arial"/>
                <w:iCs/>
                <w:lang w:eastAsia="zh-CN"/>
              </w:rPr>
              <w:t>Willingness and ability to collaborate with colleagues in teaching and administration</w:t>
            </w:r>
          </w:p>
        </w:tc>
        <w:tc>
          <w:tcPr>
            <w:tcW w:w="1250" w:type="dxa"/>
            <w:shd w:val="clear" w:color="auto" w:fill="auto"/>
          </w:tcPr>
          <w:p w:rsidR="004B6801" w:rsidRPr="00680298" w:rsidRDefault="004B6801" w:rsidP="004B6801">
            <w:pPr>
              <w:jc w:val="center"/>
              <w:rPr>
                <w:rFonts w:ascii="TUOS Blake" w:hAnsi="TUOS Blake" w:cs="TUOSBlake"/>
                <w:kern w:val="0"/>
                <w:szCs w:val="24"/>
                <w:lang w:val="en-GB" w:eastAsia="zh-CN"/>
              </w:rPr>
            </w:pPr>
            <w:r w:rsidRPr="00680298">
              <w:rPr>
                <w:rFonts w:ascii="TUOS Blake" w:hAnsi="TUOS Blake" w:cs="TUOSBlake"/>
                <w:kern w:val="0"/>
                <w:szCs w:val="24"/>
                <w:lang w:val="en-GB" w:eastAsia="zh-CN"/>
              </w:rPr>
              <w:t>X</w:t>
            </w:r>
          </w:p>
        </w:tc>
        <w:tc>
          <w:tcPr>
            <w:tcW w:w="1307" w:type="dxa"/>
            <w:shd w:val="clear" w:color="auto" w:fill="auto"/>
          </w:tcPr>
          <w:p w:rsidR="004B6801" w:rsidRPr="00680298" w:rsidRDefault="004B6801" w:rsidP="004B6801">
            <w:pPr>
              <w:jc w:val="center"/>
              <w:rPr>
                <w:rFonts w:ascii="TUOS Blake" w:hAnsi="TUOS Blake" w:cs="TUOSBlake"/>
                <w:kern w:val="0"/>
                <w:szCs w:val="24"/>
                <w:lang w:val="en-GB" w:eastAsia="zh-CN"/>
              </w:rPr>
            </w:pPr>
          </w:p>
        </w:tc>
      </w:tr>
    </w:tbl>
    <w:p w:rsidR="00D7405A" w:rsidRPr="00680298" w:rsidRDefault="00D7405A" w:rsidP="00D7405A">
      <w:pPr>
        <w:rPr>
          <w:rFonts w:ascii="TUOS Blake" w:hAnsi="TUOS Blake"/>
          <w:szCs w:val="24"/>
          <w:lang w:val="en-GB"/>
        </w:rPr>
      </w:pPr>
    </w:p>
    <w:p w:rsidR="00D7405A" w:rsidRPr="003B3F20" w:rsidRDefault="00D7405A" w:rsidP="00D7405A">
      <w:pPr>
        <w:jc w:val="both"/>
        <w:rPr>
          <w:rFonts w:ascii="TUOS Blake" w:hAnsi="TUOS Blake"/>
        </w:rPr>
      </w:pPr>
    </w:p>
    <w:p w:rsidR="00D7405A" w:rsidRPr="003B3F20" w:rsidRDefault="00D7405A" w:rsidP="00D7405A">
      <w:pPr>
        <w:jc w:val="both"/>
        <w:rPr>
          <w:rFonts w:ascii="TUOS Stephenson" w:hAnsi="TUOS Stephenson"/>
          <w:b/>
          <w:bCs/>
          <w:color w:val="00B0F0"/>
          <w:sz w:val="32"/>
          <w:szCs w:val="28"/>
          <w:lang w:val="en-GB"/>
        </w:rPr>
      </w:pPr>
      <w:r w:rsidRPr="003B3F20">
        <w:rPr>
          <w:rFonts w:ascii="TUOS Stephenson" w:hAnsi="TUOS Stephenson"/>
          <w:b/>
          <w:bCs/>
          <w:color w:val="00B0F0"/>
          <w:sz w:val="32"/>
          <w:szCs w:val="28"/>
          <w:lang w:val="en-GB"/>
        </w:rPr>
        <w:t>Job Description</w:t>
      </w:r>
    </w:p>
    <w:p w:rsidR="00D7405A" w:rsidRPr="003B3F20" w:rsidRDefault="00D7405A" w:rsidP="00D7405A">
      <w:pPr>
        <w:widowControl/>
        <w:jc w:val="both"/>
        <w:rPr>
          <w:rFonts w:ascii="TUOS Blake" w:hAnsi="TUOS Blake"/>
          <w:szCs w:val="24"/>
          <w:lang w:val="en-GB"/>
        </w:rPr>
      </w:pPr>
    </w:p>
    <w:p w:rsidR="00D7405A" w:rsidRPr="003B3F20" w:rsidRDefault="00D7405A" w:rsidP="00D7405A">
      <w:pPr>
        <w:jc w:val="both"/>
        <w:rPr>
          <w:rFonts w:ascii="TUOS Stephenson" w:hAnsi="TUOS Stephenson"/>
          <w:b/>
          <w:bCs/>
          <w:color w:val="00B0F0"/>
          <w:sz w:val="28"/>
          <w:szCs w:val="24"/>
          <w:lang w:val="en-GB"/>
        </w:rPr>
      </w:pPr>
      <w:r w:rsidRPr="003B3F20">
        <w:rPr>
          <w:rFonts w:ascii="TUOS Stephenson" w:hAnsi="TUOS Stephenson"/>
          <w:b/>
          <w:bCs/>
          <w:color w:val="00B0F0"/>
          <w:sz w:val="28"/>
          <w:szCs w:val="24"/>
          <w:lang w:val="en-GB"/>
        </w:rPr>
        <w:t>Main Duties and Responsibilities</w:t>
      </w:r>
    </w:p>
    <w:p w:rsidR="00D7405A" w:rsidRPr="00680298" w:rsidRDefault="00D7405A" w:rsidP="00D7405A">
      <w:pPr>
        <w:jc w:val="both"/>
        <w:rPr>
          <w:rFonts w:ascii="TUOS Blake" w:hAnsi="TUOS Blake" w:cs="Arial"/>
          <w:iCs/>
          <w:color w:val="002060"/>
          <w:lang w:val="en-GB"/>
        </w:rPr>
      </w:pPr>
    </w:p>
    <w:p w:rsidR="004B6801" w:rsidRPr="004B6801" w:rsidRDefault="004B6801" w:rsidP="004B6801">
      <w:pPr>
        <w:numPr>
          <w:ilvl w:val="0"/>
          <w:numId w:val="2"/>
        </w:numPr>
        <w:jc w:val="both"/>
        <w:rPr>
          <w:rFonts w:ascii="TUOS Blake" w:hAnsi="TUOS Blake" w:cs="Arial"/>
          <w:iCs/>
          <w:szCs w:val="24"/>
          <w:lang w:val="en-GB"/>
        </w:rPr>
      </w:pPr>
      <w:r w:rsidRPr="004B6801">
        <w:rPr>
          <w:rFonts w:ascii="TUOS Blake" w:hAnsi="TUOS Blake" w:cs="Arial"/>
          <w:iCs/>
          <w:szCs w:val="24"/>
          <w:lang w:val="en-GB"/>
        </w:rPr>
        <w:t xml:space="preserve">Deliver teaching courses. Includes preparing teaching material, communicating subject matter and encouraging critical discourse to develop rational thinking; observing and reacting to student interventions; responding to questions outside class times from time to time, and contributing to contingencies in course delivery. </w:t>
      </w:r>
    </w:p>
    <w:p w:rsidR="004B6801" w:rsidRPr="004B6801" w:rsidRDefault="004B6801" w:rsidP="004B6801">
      <w:pPr>
        <w:numPr>
          <w:ilvl w:val="0"/>
          <w:numId w:val="2"/>
        </w:numPr>
        <w:jc w:val="both"/>
        <w:rPr>
          <w:rFonts w:ascii="TUOS Blake" w:hAnsi="TUOS Blake" w:cs="Arial"/>
          <w:iCs/>
          <w:szCs w:val="24"/>
          <w:lang w:val="en-GB"/>
        </w:rPr>
      </w:pPr>
      <w:r w:rsidRPr="004B6801">
        <w:rPr>
          <w:rFonts w:ascii="TUOS Blake" w:hAnsi="TUOS Blake" w:cs="Arial"/>
          <w:iCs/>
          <w:szCs w:val="24"/>
          <w:lang w:val="en-GB"/>
        </w:rPr>
        <w:t>Liaise with senior colleagues regarding contributions to module development, planning of teaching and monitoring student progress.</w:t>
      </w:r>
    </w:p>
    <w:p w:rsidR="004B6801" w:rsidRPr="004B6801" w:rsidRDefault="004B6801" w:rsidP="004B6801">
      <w:pPr>
        <w:numPr>
          <w:ilvl w:val="0"/>
          <w:numId w:val="2"/>
        </w:numPr>
        <w:jc w:val="both"/>
        <w:rPr>
          <w:rFonts w:ascii="TUOS Blake" w:hAnsi="TUOS Blake" w:cs="Arial"/>
          <w:iCs/>
          <w:szCs w:val="24"/>
          <w:lang w:val="en-GB"/>
        </w:rPr>
      </w:pPr>
      <w:r w:rsidRPr="004B6801">
        <w:rPr>
          <w:rFonts w:ascii="TUOS Blake" w:hAnsi="TUOS Blake" w:cs="Arial"/>
          <w:iCs/>
          <w:szCs w:val="24"/>
          <w:lang w:val="en-GB"/>
        </w:rPr>
        <w:t>Keep abreast of current literature in the subject areas being taught.</w:t>
      </w:r>
    </w:p>
    <w:p w:rsidR="004B6801" w:rsidRPr="004B6801" w:rsidRDefault="004B6801" w:rsidP="004B6801">
      <w:pPr>
        <w:numPr>
          <w:ilvl w:val="0"/>
          <w:numId w:val="2"/>
        </w:numPr>
        <w:jc w:val="both"/>
        <w:rPr>
          <w:rFonts w:ascii="TUOS Blake" w:hAnsi="TUOS Blake" w:cs="Arial"/>
          <w:iCs/>
          <w:szCs w:val="24"/>
          <w:lang w:val="en-GB"/>
        </w:rPr>
      </w:pPr>
      <w:r w:rsidRPr="004B6801">
        <w:rPr>
          <w:rFonts w:ascii="TUOS Blake" w:hAnsi="TUOS Blake" w:cs="Arial"/>
          <w:iCs/>
          <w:szCs w:val="24"/>
          <w:lang w:val="en-GB"/>
        </w:rPr>
        <w:t>Contribute to the design of practical laboratory classes and act as a technical demonstrator at such practical laboratory classes to develop student skills, if applicable (e.g. carry out demonstrations, run samples and experiments and interpret results for teaching, provide detailed skills and instruction).</w:t>
      </w:r>
    </w:p>
    <w:p w:rsidR="004B6801" w:rsidRPr="004B6801" w:rsidRDefault="004B6801" w:rsidP="004B6801">
      <w:pPr>
        <w:numPr>
          <w:ilvl w:val="0"/>
          <w:numId w:val="2"/>
        </w:numPr>
        <w:jc w:val="both"/>
        <w:rPr>
          <w:rFonts w:ascii="TUOS Blake" w:hAnsi="TUOS Blake" w:cs="Arial"/>
          <w:iCs/>
          <w:szCs w:val="24"/>
          <w:lang w:val="en-GB"/>
        </w:rPr>
      </w:pPr>
      <w:r w:rsidRPr="004B6801">
        <w:rPr>
          <w:rFonts w:ascii="TUOS Blake" w:hAnsi="TUOS Blake" w:cs="Arial"/>
          <w:iCs/>
          <w:szCs w:val="24"/>
          <w:lang w:val="en-GB"/>
        </w:rPr>
        <w:t>Assist in the organisation and running of examination/assessment activity, in liaison with senior colleagues.</w:t>
      </w:r>
    </w:p>
    <w:p w:rsidR="004B6801" w:rsidRPr="004B6801" w:rsidRDefault="004B6801" w:rsidP="004B6801">
      <w:pPr>
        <w:numPr>
          <w:ilvl w:val="0"/>
          <w:numId w:val="2"/>
        </w:numPr>
        <w:jc w:val="both"/>
        <w:rPr>
          <w:rFonts w:ascii="TUOS Blake" w:hAnsi="TUOS Blake" w:cs="Arial"/>
          <w:iCs/>
          <w:szCs w:val="24"/>
          <w:lang w:val="en-GB"/>
        </w:rPr>
      </w:pPr>
      <w:r w:rsidRPr="004B6801">
        <w:rPr>
          <w:rFonts w:ascii="TUOS Blake" w:hAnsi="TUOS Blake" w:cs="Arial"/>
          <w:iCs/>
          <w:szCs w:val="24"/>
          <w:lang w:val="en-GB"/>
        </w:rPr>
        <w:t xml:space="preserve">Carry out assessment for courses, including marking and providing written/oral feedback and collating and providing final assessments of students. </w:t>
      </w:r>
    </w:p>
    <w:p w:rsidR="004B6801" w:rsidRPr="004B6801" w:rsidRDefault="004B6801" w:rsidP="004B6801">
      <w:pPr>
        <w:numPr>
          <w:ilvl w:val="0"/>
          <w:numId w:val="2"/>
        </w:numPr>
        <w:jc w:val="both"/>
        <w:rPr>
          <w:rFonts w:ascii="TUOS Blake" w:hAnsi="TUOS Blake" w:cs="Arial"/>
          <w:iCs/>
          <w:szCs w:val="24"/>
          <w:lang w:val="en-GB"/>
        </w:rPr>
      </w:pPr>
      <w:r w:rsidRPr="004B6801">
        <w:rPr>
          <w:rFonts w:ascii="TUOS Blake" w:hAnsi="TUOS Blake" w:cs="Arial"/>
          <w:iCs/>
          <w:szCs w:val="24"/>
          <w:lang w:val="en-GB"/>
        </w:rPr>
        <w:t>Depending on area of work, be responsible for conducting risk assessments and ensuring that health and safety precautions are adhered to.</w:t>
      </w:r>
    </w:p>
    <w:p w:rsidR="004B6801" w:rsidRPr="004B6801" w:rsidRDefault="004B6801" w:rsidP="004B6801">
      <w:pPr>
        <w:numPr>
          <w:ilvl w:val="0"/>
          <w:numId w:val="2"/>
        </w:numPr>
        <w:jc w:val="both"/>
        <w:rPr>
          <w:rFonts w:ascii="TUOS Blake" w:hAnsi="TUOS Blake" w:cs="Arial"/>
          <w:iCs/>
          <w:szCs w:val="24"/>
          <w:lang w:val="en-GB"/>
        </w:rPr>
      </w:pPr>
      <w:r w:rsidRPr="004B6801">
        <w:rPr>
          <w:rFonts w:ascii="TUOS Blake" w:hAnsi="TUOS Blake" w:cs="Arial"/>
          <w:iCs/>
          <w:szCs w:val="24"/>
          <w:lang w:val="en-GB"/>
        </w:rPr>
        <w:t xml:space="preserve">Supervise undergraduate and possibly Masters </w:t>
      </w:r>
      <w:proofErr w:type="gramStart"/>
      <w:r w:rsidRPr="004B6801">
        <w:rPr>
          <w:rFonts w:ascii="TUOS Blake" w:hAnsi="TUOS Blake" w:cs="Arial"/>
          <w:iCs/>
          <w:szCs w:val="24"/>
          <w:lang w:val="en-GB"/>
        </w:rPr>
        <w:t>project</w:t>
      </w:r>
      <w:proofErr w:type="gramEnd"/>
      <w:r w:rsidRPr="004B6801">
        <w:rPr>
          <w:rFonts w:ascii="TUOS Blake" w:hAnsi="TUOS Blake" w:cs="Arial"/>
          <w:iCs/>
          <w:szCs w:val="24"/>
          <w:lang w:val="en-GB"/>
        </w:rPr>
        <w:t xml:space="preserve"> students. </w:t>
      </w:r>
    </w:p>
    <w:p w:rsidR="004B6801" w:rsidRPr="004B6801" w:rsidRDefault="004B6801" w:rsidP="004B6801">
      <w:pPr>
        <w:numPr>
          <w:ilvl w:val="0"/>
          <w:numId w:val="2"/>
        </w:numPr>
        <w:jc w:val="both"/>
        <w:rPr>
          <w:rFonts w:ascii="TUOS Blake" w:hAnsi="TUOS Blake" w:cs="Arial"/>
          <w:iCs/>
          <w:szCs w:val="24"/>
          <w:lang w:val="en-GB"/>
        </w:rPr>
      </w:pPr>
      <w:r w:rsidRPr="004B6801">
        <w:rPr>
          <w:rFonts w:ascii="TUOS Blake" w:hAnsi="TUOS Blake" w:cs="Arial"/>
          <w:iCs/>
          <w:szCs w:val="24"/>
          <w:lang w:val="en-GB"/>
        </w:rPr>
        <w:t>Assist senior colleagues where appropriate during field trips.</w:t>
      </w:r>
    </w:p>
    <w:p w:rsidR="004B6801" w:rsidRPr="004B6801" w:rsidRDefault="004B6801" w:rsidP="004B6801">
      <w:pPr>
        <w:numPr>
          <w:ilvl w:val="0"/>
          <w:numId w:val="2"/>
        </w:numPr>
        <w:jc w:val="both"/>
        <w:rPr>
          <w:rFonts w:ascii="TUOS Blake" w:hAnsi="TUOS Blake" w:cs="Arial"/>
          <w:iCs/>
          <w:szCs w:val="24"/>
          <w:lang w:val="en-GB"/>
        </w:rPr>
      </w:pPr>
      <w:r w:rsidRPr="004B6801">
        <w:rPr>
          <w:rFonts w:ascii="TUOS Blake" w:hAnsi="TUOS Blake" w:cs="Arial"/>
          <w:iCs/>
          <w:szCs w:val="24"/>
          <w:lang w:val="en-GB"/>
        </w:rPr>
        <w:t xml:space="preserve">Carry out course evaluation, including facilitating student feedback; reflecting on own teaching design and delivery and implementing ideas for improving own performance. </w:t>
      </w:r>
    </w:p>
    <w:p w:rsidR="004B6801" w:rsidRPr="004B6801" w:rsidRDefault="004B6801" w:rsidP="004B6801">
      <w:pPr>
        <w:numPr>
          <w:ilvl w:val="0"/>
          <w:numId w:val="2"/>
        </w:numPr>
        <w:jc w:val="both"/>
        <w:rPr>
          <w:rFonts w:ascii="TUOS Blake" w:hAnsi="TUOS Blake" w:cs="Arial"/>
          <w:iCs/>
          <w:szCs w:val="24"/>
          <w:lang w:val="en-GB"/>
        </w:rPr>
      </w:pPr>
      <w:r w:rsidRPr="004B6801">
        <w:rPr>
          <w:rFonts w:ascii="TUOS Blake" w:hAnsi="TUOS Blake" w:cs="Arial"/>
          <w:iCs/>
          <w:szCs w:val="24"/>
          <w:lang w:val="en-GB"/>
        </w:rPr>
        <w:t>Carry out administrative duties such as monitoring student attendance, attending appropriate meetings and report writing as required from time to time.</w:t>
      </w:r>
    </w:p>
    <w:p w:rsidR="004B6801" w:rsidRPr="004B6801" w:rsidRDefault="004B6801" w:rsidP="004B6801">
      <w:pPr>
        <w:numPr>
          <w:ilvl w:val="0"/>
          <w:numId w:val="2"/>
        </w:numPr>
        <w:jc w:val="both"/>
        <w:rPr>
          <w:rFonts w:ascii="TUOS Blake" w:hAnsi="TUOS Blake" w:cs="Arial"/>
          <w:iCs/>
          <w:szCs w:val="24"/>
          <w:lang w:val="en-GB"/>
        </w:rPr>
      </w:pPr>
      <w:r w:rsidRPr="004B6801">
        <w:rPr>
          <w:rFonts w:ascii="TUOS Blake" w:hAnsi="TUOS Blake" w:cs="Arial"/>
          <w:iCs/>
          <w:szCs w:val="24"/>
          <w:lang w:val="en-GB"/>
        </w:rPr>
        <w:t>Provide day to day support and guidance to Graduate Teaching Assistants.</w:t>
      </w:r>
    </w:p>
    <w:p w:rsidR="004B6801" w:rsidRPr="004B6801" w:rsidRDefault="004B6801" w:rsidP="004B6801">
      <w:pPr>
        <w:numPr>
          <w:ilvl w:val="0"/>
          <w:numId w:val="2"/>
        </w:numPr>
        <w:jc w:val="both"/>
        <w:rPr>
          <w:rFonts w:ascii="TUOS Blake" w:hAnsi="TUOS Blake" w:cs="Arial"/>
          <w:iCs/>
          <w:szCs w:val="24"/>
          <w:lang w:val="en-GB"/>
        </w:rPr>
      </w:pPr>
      <w:r w:rsidRPr="004B6801">
        <w:rPr>
          <w:rFonts w:ascii="TUOS Blake" w:hAnsi="TUOS Blake" w:cs="Arial"/>
          <w:iCs/>
          <w:szCs w:val="24"/>
          <w:lang w:val="en-GB"/>
        </w:rPr>
        <w:t>Any other duties, commensurate with the grade of the post.</w:t>
      </w:r>
    </w:p>
    <w:p w:rsidR="00D7405A" w:rsidRPr="00A52496" w:rsidRDefault="00D7405A" w:rsidP="00D7405A">
      <w:pPr>
        <w:jc w:val="both"/>
        <w:rPr>
          <w:rFonts w:ascii="TUOS Blake" w:hAnsi="TUOS Blake" w:cs="Arial"/>
          <w:lang w:val="en-GB"/>
        </w:rPr>
      </w:pPr>
    </w:p>
    <w:p w:rsidR="00D7405A" w:rsidRPr="008D3B29" w:rsidRDefault="00D7405A" w:rsidP="00D7405A">
      <w:pPr>
        <w:jc w:val="both"/>
        <w:rPr>
          <w:rFonts w:ascii="TUOS Stephenson" w:hAnsi="TUOS Stephenson"/>
          <w:b/>
          <w:bCs/>
          <w:color w:val="00B0F0"/>
          <w:sz w:val="32"/>
          <w:szCs w:val="28"/>
          <w:lang w:val="en-GB"/>
        </w:rPr>
      </w:pPr>
      <w:r>
        <w:rPr>
          <w:rFonts w:ascii="TUOS Stephenson" w:hAnsi="TUOS Stephenson"/>
          <w:b/>
          <w:bCs/>
          <w:color w:val="00B0F0"/>
          <w:sz w:val="32"/>
          <w:szCs w:val="28"/>
          <w:lang w:val="en-GB"/>
        </w:rPr>
        <w:t>Reward Package</w:t>
      </w:r>
    </w:p>
    <w:p w:rsidR="00D7405A" w:rsidRDefault="00D7405A" w:rsidP="00D7405A">
      <w:pPr>
        <w:spacing w:line="0" w:lineRule="atLeast"/>
        <w:jc w:val="both"/>
        <w:rPr>
          <w:rFonts w:ascii="TUOS Blake" w:hAnsi="TUOS Blake" w:cs="TUOSBlake"/>
          <w:kern w:val="0"/>
          <w:szCs w:val="24"/>
          <w:lang w:val="en-GB" w:eastAsia="zh-CN"/>
        </w:rPr>
      </w:pPr>
    </w:p>
    <w:p w:rsidR="004B6801" w:rsidRDefault="004B6801" w:rsidP="004B6801">
      <w:pPr>
        <w:spacing w:line="0" w:lineRule="atLeast"/>
        <w:jc w:val="both"/>
        <w:rPr>
          <w:rFonts w:ascii="TUOS Blake" w:hAnsi="TUOS Blake" w:cs="TUOSBlake"/>
          <w:kern w:val="0"/>
          <w:szCs w:val="24"/>
          <w:lang w:val="en-GB" w:eastAsia="zh-CN"/>
        </w:rPr>
      </w:pPr>
      <w:r w:rsidRPr="00680298">
        <w:rPr>
          <w:rFonts w:ascii="TUOS Blake" w:hAnsi="TUOS Blake" w:cs="TUOSBlake"/>
          <w:b/>
          <w:bCs/>
          <w:kern w:val="0"/>
          <w:szCs w:val="24"/>
          <w:lang w:val="en-GB" w:eastAsia="zh-CN"/>
        </w:rPr>
        <w:t>Terms and conditions of employment:</w:t>
      </w:r>
      <w:r w:rsidRPr="00680298">
        <w:rPr>
          <w:rFonts w:ascii="TUOS Blake" w:hAnsi="TUOS Blake" w:cs="TUOSBlake"/>
          <w:kern w:val="0"/>
          <w:szCs w:val="24"/>
          <w:lang w:val="en-GB" w:eastAsia="zh-CN"/>
        </w:rPr>
        <w:t xml:space="preserve"> Will be those for Grade </w:t>
      </w:r>
      <w:r>
        <w:rPr>
          <w:rFonts w:ascii="TUOS Blake" w:hAnsi="TUOS Blake" w:cs="TUOSBlake"/>
          <w:kern w:val="0"/>
          <w:szCs w:val="24"/>
          <w:lang w:val="en-GB" w:eastAsia="zh-CN"/>
        </w:rPr>
        <w:t>7</w:t>
      </w:r>
      <w:r w:rsidRPr="00680298">
        <w:rPr>
          <w:rFonts w:ascii="TUOS Blake" w:hAnsi="TUOS Blake" w:cs="TUOSBlake"/>
          <w:kern w:val="0"/>
          <w:szCs w:val="24"/>
          <w:lang w:val="en-GB" w:eastAsia="zh-CN"/>
        </w:rPr>
        <w:t xml:space="preserve"> staff. </w:t>
      </w:r>
    </w:p>
    <w:p w:rsidR="004B6801" w:rsidRDefault="004B6801" w:rsidP="004B6801">
      <w:pPr>
        <w:spacing w:line="0" w:lineRule="atLeast"/>
        <w:jc w:val="both"/>
        <w:rPr>
          <w:rFonts w:ascii="TUOS Blake" w:hAnsi="TUOS Blake" w:cs="TUOSBlake"/>
          <w:kern w:val="0"/>
          <w:szCs w:val="24"/>
          <w:lang w:val="en-GB" w:eastAsia="zh-CN"/>
        </w:rPr>
      </w:pPr>
    </w:p>
    <w:p w:rsidR="004B6801" w:rsidRDefault="004B6801" w:rsidP="004B6801">
      <w:pPr>
        <w:spacing w:line="0" w:lineRule="atLeast"/>
        <w:jc w:val="both"/>
        <w:rPr>
          <w:rFonts w:ascii="TUOS Blake" w:hAnsi="TUOS Blake" w:cs="TUOSBlake"/>
          <w:b/>
          <w:bCs/>
          <w:i/>
          <w:iCs/>
          <w:kern w:val="0"/>
          <w:szCs w:val="24"/>
          <w:lang w:val="en-GB" w:eastAsia="zh-CN"/>
        </w:rPr>
      </w:pPr>
      <w:r w:rsidRPr="00680298">
        <w:rPr>
          <w:rFonts w:ascii="TUOS Blake" w:hAnsi="TUOS Blake" w:cs="TUOSBlake"/>
          <w:b/>
          <w:bCs/>
          <w:kern w:val="0"/>
          <w:szCs w:val="24"/>
          <w:lang w:val="en-GB" w:eastAsia="zh-CN"/>
        </w:rPr>
        <w:t>Salary for this grade:</w:t>
      </w:r>
      <w:r w:rsidRPr="00680298">
        <w:rPr>
          <w:rFonts w:ascii="TUOS Blake" w:hAnsi="TUOS Blake" w:cs="TUOSBlake"/>
          <w:kern w:val="0"/>
          <w:szCs w:val="24"/>
          <w:lang w:val="en-GB" w:eastAsia="zh-CN"/>
        </w:rPr>
        <w:t xml:space="preserve"> </w:t>
      </w:r>
      <w:r>
        <w:rPr>
          <w:rFonts w:ascii="TUOS Blake" w:hAnsi="TUOS Blake" w:cs="TUOSBlake"/>
          <w:kern w:val="0"/>
          <w:szCs w:val="24"/>
          <w:lang w:val="en-GB" w:eastAsia="zh-CN"/>
        </w:rPr>
        <w:t>Grade 7.1</w:t>
      </w:r>
    </w:p>
    <w:p w:rsidR="004B6801" w:rsidRDefault="004B6801" w:rsidP="004B6801">
      <w:pPr>
        <w:spacing w:line="0" w:lineRule="atLeast"/>
        <w:jc w:val="both"/>
        <w:rPr>
          <w:rFonts w:ascii="TUOS Blake" w:hAnsi="TUOS Blake" w:cs="TUOSBlake"/>
          <w:kern w:val="0"/>
          <w:szCs w:val="24"/>
          <w:lang w:val="en-GB" w:eastAsia="zh-CN"/>
        </w:rPr>
      </w:pPr>
    </w:p>
    <w:p w:rsidR="004B6801" w:rsidRDefault="004B6801" w:rsidP="004B6801">
      <w:pPr>
        <w:jc w:val="both"/>
        <w:rPr>
          <w:rFonts w:ascii="TUOS Blake" w:hAnsi="TUOS Blake" w:cs="TUOSBlake"/>
          <w:kern w:val="0"/>
          <w:szCs w:val="24"/>
          <w:lang w:val="en-GB" w:eastAsia="zh-CN"/>
        </w:rPr>
      </w:pPr>
      <w:r w:rsidRPr="00680298">
        <w:rPr>
          <w:rFonts w:ascii="TUOS Blake" w:hAnsi="TUOS Blake" w:cs="TUOSBlake"/>
          <w:b/>
          <w:bCs/>
          <w:kern w:val="0"/>
          <w:szCs w:val="24"/>
          <w:lang w:val="en-GB" w:eastAsia="zh-CN"/>
        </w:rPr>
        <w:t>This post is fixed-term</w:t>
      </w:r>
      <w:r>
        <w:rPr>
          <w:rFonts w:ascii="TUOS Blake" w:hAnsi="TUOS Blake" w:cs="TUOSBlake"/>
          <w:b/>
          <w:bCs/>
          <w:kern w:val="0"/>
          <w:szCs w:val="24"/>
          <w:lang w:val="en-GB" w:eastAsia="zh-CN"/>
        </w:rPr>
        <w:t>.</w:t>
      </w:r>
      <w:r w:rsidRPr="00680298">
        <w:rPr>
          <w:rFonts w:ascii="TUOS Blake" w:hAnsi="TUOS Blake" w:cs="TUOSBlake"/>
          <w:kern w:val="0"/>
          <w:szCs w:val="24"/>
          <w:lang w:val="en-GB" w:eastAsia="zh-CN"/>
        </w:rPr>
        <w:t xml:space="preserve"> </w:t>
      </w:r>
    </w:p>
    <w:p w:rsidR="004B6801" w:rsidRPr="00680298" w:rsidRDefault="004B6801" w:rsidP="004B6801">
      <w:pPr>
        <w:jc w:val="both"/>
        <w:rPr>
          <w:rFonts w:ascii="TUOS Blake" w:hAnsi="TUOS Blake" w:cs="TUOSBlake"/>
          <w:kern w:val="0"/>
          <w:szCs w:val="24"/>
          <w:lang w:val="en-GB" w:eastAsia="zh-CN"/>
        </w:rPr>
      </w:pPr>
    </w:p>
    <w:p w:rsidR="004B6801" w:rsidRDefault="004B6801" w:rsidP="004B6801">
      <w:pPr>
        <w:jc w:val="both"/>
        <w:rPr>
          <w:rFonts w:ascii="TUOS Blake" w:hAnsi="TUOS Blake" w:cs="TUOSBlake"/>
          <w:b/>
          <w:bCs/>
          <w:kern w:val="0"/>
          <w:szCs w:val="24"/>
          <w:lang w:val="en-GB" w:eastAsia="zh-CN"/>
        </w:rPr>
      </w:pPr>
      <w:r>
        <w:rPr>
          <w:rFonts w:ascii="TUOS Blake" w:hAnsi="TUOS Blake" w:cs="TUOSBlake"/>
          <w:b/>
          <w:bCs/>
          <w:kern w:val="0"/>
          <w:szCs w:val="24"/>
          <w:lang w:val="en-GB" w:eastAsia="zh-CN"/>
        </w:rPr>
        <w:t>This post is part-time:</w:t>
      </w:r>
    </w:p>
    <w:p w:rsidR="004B6801" w:rsidRDefault="004B6801" w:rsidP="004B6801">
      <w:pPr>
        <w:jc w:val="both"/>
        <w:rPr>
          <w:rFonts w:ascii="TUOS Blake" w:hAnsi="TUOS Blake" w:cs="TUOSBlake"/>
          <w:b/>
          <w:bCs/>
          <w:kern w:val="0"/>
          <w:szCs w:val="24"/>
          <w:lang w:val="en-GB" w:eastAsia="zh-CN"/>
        </w:rPr>
      </w:pPr>
    </w:p>
    <w:p w:rsidR="004B6801" w:rsidRDefault="004B6801" w:rsidP="004B6801">
      <w:pPr>
        <w:rPr>
          <w:rFonts w:ascii="TUOS Blake" w:hAnsi="TUOS Blake"/>
          <w:lang w:val="en"/>
        </w:rPr>
      </w:pPr>
      <w:r>
        <w:rPr>
          <w:rFonts w:ascii="TUOS Blake" w:hAnsi="TUOS Blake"/>
          <w:lang w:val="en"/>
        </w:rPr>
        <w:t xml:space="preserve">Hours of work are restricted to the smaller of, </w:t>
      </w:r>
      <w:r w:rsidRPr="00863DEB">
        <w:rPr>
          <w:rFonts w:ascii="TUOS Blake" w:hAnsi="TUOS Blake"/>
          <w:lang w:val="en"/>
        </w:rPr>
        <w:t>180 hours per annum, or the number of hours stipulated by the relevant Funding Council. This figure is inclusive of teaching, preparation time and marking.</w:t>
      </w:r>
    </w:p>
    <w:p w:rsidR="00D7405A" w:rsidRPr="004B6801" w:rsidRDefault="00D7405A" w:rsidP="00D7405A">
      <w:pPr>
        <w:spacing w:line="0" w:lineRule="atLeast"/>
        <w:jc w:val="both"/>
        <w:rPr>
          <w:rFonts w:ascii="TUOS Blake" w:hAnsi="TUOS Blake" w:cs="TUOSBlake"/>
          <w:kern w:val="0"/>
          <w:szCs w:val="24"/>
          <w:lang w:val="en" w:eastAsia="zh-CN"/>
        </w:rPr>
      </w:pPr>
    </w:p>
    <w:p w:rsidR="00D7405A" w:rsidRDefault="00D7405A" w:rsidP="00D7405A">
      <w:pPr>
        <w:spacing w:line="0" w:lineRule="atLeast"/>
        <w:jc w:val="both"/>
        <w:rPr>
          <w:rFonts w:ascii="TUOS Blake" w:hAnsi="TUOS Blake" w:cs="TUOSBlake"/>
          <w:kern w:val="0"/>
          <w:szCs w:val="24"/>
          <w:lang w:val="en-GB" w:eastAsia="zh-CN"/>
        </w:rPr>
      </w:pPr>
      <w:r>
        <w:rPr>
          <w:rFonts w:ascii="TUOS Blake" w:hAnsi="TUOS Blake" w:cs="TUOSBlake"/>
          <w:noProof/>
          <w:kern w:val="0"/>
          <w:szCs w:val="24"/>
          <w:lang w:val="en-GB" w:eastAsia="zh-CN"/>
        </w:rPr>
        <mc:AlternateContent>
          <mc:Choice Requires="wps">
            <w:drawing>
              <wp:anchor distT="0" distB="0" distL="114300" distR="114300" simplePos="0" relativeHeight="251649024" behindDoc="0" locked="0" layoutInCell="1" allowOverlap="1" wp14:anchorId="2BC5E0A2" wp14:editId="61478170">
                <wp:simplePos x="0" y="0"/>
                <wp:positionH relativeFrom="margin">
                  <wp:align>left</wp:align>
                </wp:positionH>
                <wp:positionV relativeFrom="paragraph">
                  <wp:posOffset>33019</wp:posOffset>
                </wp:positionV>
                <wp:extent cx="6648450" cy="0"/>
                <wp:effectExtent l="0" t="0" r="19050" b="19050"/>
                <wp:wrapNone/>
                <wp:docPr id="12" name="Straight Connector 12"/>
                <wp:cNvGraphicFramePr/>
                <a:graphic xmlns:a="http://schemas.openxmlformats.org/drawingml/2006/main">
                  <a:graphicData uri="http://schemas.microsoft.com/office/word/2010/wordprocessingShape">
                    <wps:wsp>
                      <wps:cNvCnPr/>
                      <wps:spPr>
                        <a:xfrm flipV="1">
                          <a:off x="0" y="0"/>
                          <a:ext cx="6648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57572A" id="Straight Connector 12" o:spid="_x0000_s1026" style="position:absolute;flip:y;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6pt" to="523.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" strokecolor="black [3213]">
                <w10:wrap anchorx="margin"/>
              </v:line>
            </w:pict>
          </mc:Fallback>
        </mc:AlternateContent>
      </w:r>
    </w:p>
    <w:p w:rsidR="00D7405A" w:rsidRPr="0094706D" w:rsidRDefault="00D7405A" w:rsidP="00D7405A">
      <w:pPr>
        <w:pStyle w:val="NormalWeb"/>
        <w:shd w:val="clear" w:color="auto" w:fill="FFFFFF"/>
        <w:spacing w:before="0" w:beforeAutospacing="0" w:after="0" w:afterAutospacing="0"/>
        <w:jc w:val="both"/>
        <w:rPr>
          <w:rFonts w:ascii="TUOS Blake" w:eastAsia="PMingLiU" w:hAnsi="TUOS Blake" w:cs="TUOSBlake"/>
        </w:rPr>
      </w:pPr>
      <w:r>
        <w:rPr>
          <w:noProof/>
        </w:rPr>
        <w:drawing>
          <wp:anchor distT="0" distB="0" distL="114300" distR="114300" simplePos="0" relativeHeight="251648000" behindDoc="0" locked="0" layoutInCell="1" allowOverlap="1" wp14:anchorId="0F3D96AF" wp14:editId="48CA67C1">
            <wp:simplePos x="0" y="0"/>
            <wp:positionH relativeFrom="margin">
              <wp:align>right</wp:align>
            </wp:positionH>
            <wp:positionV relativeFrom="paragraph">
              <wp:posOffset>165735</wp:posOffset>
            </wp:positionV>
            <wp:extent cx="1144800" cy="1152000"/>
            <wp:effectExtent l="0" t="0" r="0" b="0"/>
            <wp:wrapSquare wrapText="bothSides"/>
            <wp:docPr id="9" name="Picture 9" descr="The D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De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4800" cy="115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06D">
        <w:rPr>
          <w:rFonts w:ascii="TUOS Blake" w:eastAsia="PMingLiU" w:hAnsi="TUOS Blake" w:cs="TUOSBlake"/>
        </w:rPr>
        <w:t>If you join the Unive</w:t>
      </w:r>
      <w:r>
        <w:rPr>
          <w:rFonts w:ascii="TUOS Blake" w:eastAsia="PMingLiU" w:hAnsi="TUOS Blake" w:cs="TUOSBlake"/>
        </w:rPr>
        <w:t xml:space="preserve">rsity you will have access to a </w:t>
      </w:r>
      <w:r w:rsidRPr="0094706D">
        <w:rPr>
          <w:rFonts w:ascii="TUOS Blake" w:eastAsia="PMingLiU" w:hAnsi="TUOS Blake" w:cs="TUOSBlake"/>
        </w:rPr>
        <w:t xml:space="preserve">Total Reward Package that includes a competitive salary, a generous Pension Scheme and annual leave entitlement, as well as access to a range of learning and development courses to support your personal </w:t>
      </w:r>
      <w:r>
        <w:rPr>
          <w:rFonts w:ascii="TUOS Blake" w:eastAsia="PMingLiU" w:hAnsi="TUOS Blake" w:cs="TUOSBlake"/>
        </w:rPr>
        <w:t xml:space="preserve">and professional development. You will have access to </w:t>
      </w:r>
      <w:r w:rsidRPr="0094706D">
        <w:rPr>
          <w:rFonts w:ascii="TUOS Blake" w:eastAsia="PMingLiU" w:hAnsi="TUOS Blake" w:cs="TUOSBlake"/>
        </w:rPr>
        <w:t>your own personalised portal where you can also access a comprehensive selection of benefits and offers to suit your changing lifestyle needs, for example financial wellbeing, travel options, shopping and cinema discounts.</w:t>
      </w:r>
    </w:p>
    <w:p w:rsidR="00D7405A" w:rsidRPr="002D38A0" w:rsidRDefault="00D7405A" w:rsidP="00D7405A">
      <w:pPr>
        <w:spacing w:line="0" w:lineRule="atLeast"/>
        <w:jc w:val="both"/>
        <w:rPr>
          <w:rFonts w:ascii="TUOS Blake" w:hAnsi="TUOS Blake" w:cs="TUOSBlake"/>
          <w:kern w:val="0"/>
          <w:szCs w:val="24"/>
          <w:lang w:val="en-GB" w:eastAsia="zh-CN"/>
        </w:rPr>
      </w:pPr>
    </w:p>
    <w:p w:rsidR="00D7405A" w:rsidRDefault="00D7405A" w:rsidP="00D7405A">
      <w:pPr>
        <w:spacing w:line="0" w:lineRule="atLeast"/>
        <w:jc w:val="both"/>
        <w:rPr>
          <w:rFonts w:ascii="TUOS Blake" w:hAnsi="TUOS Blake" w:cs="TUOSBlake"/>
          <w:kern w:val="0"/>
          <w:szCs w:val="24"/>
          <w:lang w:val="en-GB" w:eastAsia="zh-CN"/>
        </w:rPr>
      </w:pPr>
      <w:r>
        <w:rPr>
          <w:rFonts w:ascii="TUOS Blake" w:hAnsi="TUOS Blake" w:cs="TUOSBlake"/>
          <w:kern w:val="0"/>
          <w:szCs w:val="24"/>
          <w:lang w:val="en-GB" w:eastAsia="zh-CN"/>
        </w:rPr>
        <w:t xml:space="preserve">To find out more visit </w:t>
      </w:r>
      <w:hyperlink r:id="rId14" w:history="1">
        <w:r w:rsidRPr="000A4A40">
          <w:rPr>
            <w:rStyle w:val="Hyperlink"/>
            <w:rFonts w:ascii="TUOS Blake" w:hAnsi="TUOS Blake" w:cs="TUOSBlake"/>
            <w:kern w:val="0"/>
            <w:szCs w:val="24"/>
            <w:lang w:val="en-GB" w:eastAsia="zh-CN"/>
          </w:rPr>
          <w:t>www.sheffield.ac.uk/hr/thedeal</w:t>
        </w:r>
      </w:hyperlink>
    </w:p>
    <w:p w:rsidR="00D7405A" w:rsidRDefault="00D7405A" w:rsidP="00D7405A">
      <w:pPr>
        <w:spacing w:line="0" w:lineRule="atLeast"/>
        <w:jc w:val="both"/>
        <w:rPr>
          <w:rFonts w:ascii="TUOS Blake" w:hAnsi="TUOS Blake" w:cs="TUOSBlake"/>
          <w:kern w:val="0"/>
          <w:szCs w:val="24"/>
          <w:lang w:val="en-GB" w:eastAsia="zh-CN"/>
        </w:rPr>
      </w:pPr>
    </w:p>
    <w:p w:rsidR="00D7405A" w:rsidRDefault="00D7405A" w:rsidP="00D7405A">
      <w:pPr>
        <w:spacing w:line="0" w:lineRule="atLeast"/>
        <w:jc w:val="both"/>
        <w:rPr>
          <w:rFonts w:ascii="TUOS Blake" w:hAnsi="TUOS Blake" w:cs="TUOSBlake"/>
          <w:kern w:val="0"/>
          <w:szCs w:val="24"/>
          <w:lang w:val="en-GB" w:eastAsia="zh-CN"/>
        </w:rPr>
      </w:pPr>
      <w:r>
        <w:rPr>
          <w:rFonts w:ascii="TUOS Blake" w:hAnsi="TUOS Blake" w:cs="TUOSBlake"/>
          <w:noProof/>
          <w:kern w:val="0"/>
          <w:szCs w:val="24"/>
          <w:lang w:val="en-GB" w:eastAsia="zh-CN"/>
        </w:rPr>
        <mc:AlternateContent>
          <mc:Choice Requires="wps">
            <w:drawing>
              <wp:anchor distT="0" distB="0" distL="114300" distR="114300" simplePos="0" relativeHeight="251650048" behindDoc="0" locked="0" layoutInCell="1" allowOverlap="1" wp14:anchorId="17FB2916" wp14:editId="1963FFE5">
                <wp:simplePos x="0" y="0"/>
                <wp:positionH relativeFrom="margin">
                  <wp:posOffset>0</wp:posOffset>
                </wp:positionH>
                <wp:positionV relativeFrom="paragraph">
                  <wp:posOffset>-635</wp:posOffset>
                </wp:positionV>
                <wp:extent cx="6648450" cy="0"/>
                <wp:effectExtent l="0" t="0" r="19050" b="19050"/>
                <wp:wrapNone/>
                <wp:docPr id="13" name="Straight Connector 13"/>
                <wp:cNvGraphicFramePr/>
                <a:graphic xmlns:a="http://schemas.openxmlformats.org/drawingml/2006/main">
                  <a:graphicData uri="http://schemas.microsoft.com/office/word/2010/wordprocessingShape">
                    <wps:wsp>
                      <wps:cNvCnPr/>
                      <wps:spPr>
                        <a:xfrm flipV="1">
                          <a:off x="0" y="0"/>
                          <a:ext cx="6648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4CB8F6" id="Straight Connector 13" o:spid="_x0000_s1026" style="position:absolute;flip:y;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52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" strokecolor="black [3213]">
                <w10:wrap anchorx="margin"/>
              </v:line>
            </w:pict>
          </mc:Fallback>
        </mc:AlternateContent>
      </w:r>
    </w:p>
    <w:p w:rsidR="00D7405A" w:rsidRDefault="00D7405A" w:rsidP="00D7405A">
      <w:pPr>
        <w:spacing w:line="0" w:lineRule="atLeast"/>
        <w:jc w:val="both"/>
        <w:rPr>
          <w:rFonts w:ascii="TUOS Blake" w:hAnsi="TUOS Blake" w:cs="TUOSBlake"/>
          <w:kern w:val="0"/>
          <w:szCs w:val="24"/>
          <w:lang w:val="en-GB" w:eastAsia="zh-CN"/>
        </w:rPr>
      </w:pPr>
      <w:r>
        <w:rPr>
          <w:rFonts w:ascii="TUOS Stephenson" w:hAnsi="TUOS Stephenson"/>
          <w:noProof/>
          <w:color w:val="0066B3"/>
          <w:sz w:val="36"/>
          <w:szCs w:val="36"/>
          <w:lang w:val="en-GB" w:eastAsia="zh-CN"/>
        </w:rPr>
        <w:drawing>
          <wp:anchor distT="0" distB="0" distL="114300" distR="114300" simplePos="0" relativeHeight="251651072" behindDoc="0" locked="0" layoutInCell="1" allowOverlap="1" wp14:anchorId="2C5CB1EF" wp14:editId="7B22EB12">
            <wp:simplePos x="0" y="0"/>
            <wp:positionH relativeFrom="margin">
              <wp:align>right</wp:align>
            </wp:positionH>
            <wp:positionV relativeFrom="paragraph">
              <wp:posOffset>72390</wp:posOffset>
            </wp:positionV>
            <wp:extent cx="1066800" cy="1263015"/>
            <wp:effectExtent l="0" t="0" r="0" b="0"/>
            <wp:wrapSquare wrapText="bothSides"/>
            <wp:docPr id="15" name="Picture 15" descr="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i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6800" cy="1263015"/>
                    </a:xfrm>
                    <a:prstGeom prst="rect">
                      <a:avLst/>
                    </a:prstGeom>
                    <a:noFill/>
                    <a:ln>
                      <a:noFill/>
                    </a:ln>
                  </pic:spPr>
                </pic:pic>
              </a:graphicData>
            </a:graphic>
          </wp:anchor>
        </w:drawing>
      </w:r>
      <w:r>
        <w:rPr>
          <w:rFonts w:ascii="TUOS Blake" w:hAnsi="TUOS Blake" w:cs="TUOSBlake"/>
          <w:kern w:val="0"/>
          <w:szCs w:val="24"/>
          <w:lang w:val="en-GB" w:eastAsia="zh-CN"/>
        </w:rPr>
        <w:t>W</w:t>
      </w:r>
      <w:r w:rsidRPr="00680298">
        <w:rPr>
          <w:rFonts w:ascii="TUOS Blake" w:hAnsi="TUOS Blake" w:cs="TUOSBlake"/>
          <w:kern w:val="0"/>
          <w:szCs w:val="24"/>
          <w:lang w:val="en-GB" w:eastAsia="zh-CN"/>
        </w:rPr>
        <w:t xml:space="preserve">e are committed to making the University a remarkable place to work and </w:t>
      </w:r>
      <w:r>
        <w:rPr>
          <w:rFonts w:ascii="TUOS Blake" w:hAnsi="TUOS Blake" w:cs="TUOSBlake"/>
          <w:kern w:val="0"/>
          <w:szCs w:val="24"/>
          <w:lang w:val="en-GB" w:eastAsia="zh-CN"/>
        </w:rPr>
        <w:t xml:space="preserve">we </w:t>
      </w:r>
      <w:r w:rsidRPr="00680298">
        <w:rPr>
          <w:rFonts w:ascii="TUOS Blake" w:hAnsi="TUOS Blake" w:cs="TUOSBlake"/>
          <w:kern w:val="0"/>
          <w:szCs w:val="24"/>
          <w:lang w:val="en-GB" w:eastAsia="zh-CN"/>
        </w:rPr>
        <w:t xml:space="preserve">support this through a number of sector leading </w:t>
      </w:r>
      <w:r>
        <w:rPr>
          <w:rFonts w:ascii="TUOS Blake" w:hAnsi="TUOS Blake" w:cs="TUOSBlake"/>
          <w:kern w:val="0"/>
          <w:szCs w:val="24"/>
          <w:lang w:val="en-GB" w:eastAsia="zh-CN"/>
        </w:rPr>
        <w:t>services</w:t>
      </w:r>
      <w:r w:rsidRPr="00680298">
        <w:rPr>
          <w:rFonts w:ascii="TUOS Blake" w:hAnsi="TUOS Blake" w:cs="TUOSBlake"/>
          <w:kern w:val="0"/>
          <w:szCs w:val="24"/>
          <w:lang w:val="en-GB" w:eastAsia="zh-CN"/>
        </w:rPr>
        <w:t xml:space="preserve"> su</w:t>
      </w:r>
      <w:r>
        <w:rPr>
          <w:rFonts w:ascii="TUOS Blake" w:hAnsi="TUOS Blake" w:cs="TUOSBlake"/>
          <w:kern w:val="0"/>
          <w:szCs w:val="24"/>
          <w:lang w:val="en-GB" w:eastAsia="zh-CN"/>
        </w:rPr>
        <w:t>ch as Juice</w:t>
      </w:r>
      <w:r w:rsidRPr="00680298">
        <w:rPr>
          <w:rFonts w:ascii="TUOS Blake" w:hAnsi="TUOS Blake" w:cs="TUOSBlake"/>
          <w:kern w:val="0"/>
          <w:szCs w:val="24"/>
          <w:lang w:val="en-GB" w:eastAsia="zh-CN"/>
        </w:rPr>
        <w:t xml:space="preserve">.  </w:t>
      </w:r>
    </w:p>
    <w:p w:rsidR="00D7405A" w:rsidRDefault="00D7405A" w:rsidP="00D7405A">
      <w:pPr>
        <w:spacing w:line="0" w:lineRule="atLeast"/>
        <w:jc w:val="both"/>
        <w:rPr>
          <w:rFonts w:ascii="TUOS Blake" w:hAnsi="TUOS Blake" w:cs="TUOSBlake"/>
          <w:kern w:val="0"/>
          <w:szCs w:val="24"/>
          <w:lang w:val="en-GB" w:eastAsia="zh-CN"/>
        </w:rPr>
      </w:pPr>
    </w:p>
    <w:p w:rsidR="00D7405A" w:rsidRDefault="00D7405A" w:rsidP="00D7405A">
      <w:pPr>
        <w:spacing w:line="0" w:lineRule="atLeast"/>
        <w:jc w:val="both"/>
        <w:rPr>
          <w:rFonts w:ascii="TUOS Blake" w:hAnsi="TUOS Blake" w:cs="TUOSBlake"/>
          <w:kern w:val="0"/>
          <w:szCs w:val="24"/>
          <w:lang w:val="en-GB" w:eastAsia="zh-CN"/>
        </w:rPr>
      </w:pPr>
      <w:r w:rsidRPr="00680298">
        <w:rPr>
          <w:rFonts w:ascii="TUOS Blake" w:hAnsi="TUOS Blake" w:cs="TUOSBlake"/>
          <w:kern w:val="0"/>
          <w:szCs w:val="24"/>
          <w:lang w:val="en-GB" w:eastAsia="zh-CN"/>
        </w:rPr>
        <w:t xml:space="preserve">Our innovative Health and Wellbeing </w:t>
      </w:r>
      <w:r>
        <w:rPr>
          <w:rFonts w:ascii="TUOS Blake" w:hAnsi="TUOS Blake" w:cs="TUOSBlake"/>
          <w:kern w:val="0"/>
          <w:szCs w:val="24"/>
          <w:lang w:val="en-GB" w:eastAsia="zh-CN"/>
        </w:rPr>
        <w:t>service</w:t>
      </w:r>
      <w:r w:rsidRPr="00680298">
        <w:rPr>
          <w:rFonts w:ascii="TUOS Blake" w:hAnsi="TUOS Blake" w:cs="TUOSBlake"/>
          <w:kern w:val="0"/>
          <w:szCs w:val="24"/>
          <w:lang w:val="en-GB" w:eastAsia="zh-CN"/>
        </w:rPr>
        <w:t xml:space="preserve">, Juice, </w:t>
      </w:r>
      <w:r>
        <w:rPr>
          <w:rFonts w:ascii="TUOS Blake" w:hAnsi="TUOS Blake" w:cs="TUOSBlake"/>
          <w:kern w:val="0"/>
          <w:szCs w:val="24"/>
          <w:lang w:val="en-GB" w:eastAsia="zh-CN"/>
        </w:rPr>
        <w:t>encourages and supports staff to maintain their own positive health and wellbeing through a broad range of inclusive services and activities.</w:t>
      </w:r>
    </w:p>
    <w:p w:rsidR="00D7405A" w:rsidRDefault="00D7405A" w:rsidP="00D7405A">
      <w:pPr>
        <w:spacing w:line="0" w:lineRule="atLeast"/>
        <w:jc w:val="both"/>
        <w:rPr>
          <w:rFonts w:ascii="TUOS Blake" w:hAnsi="TUOS Blake" w:cs="TUOSBlake"/>
          <w:kern w:val="0"/>
          <w:szCs w:val="24"/>
          <w:lang w:val="en-GB" w:eastAsia="zh-CN"/>
        </w:rPr>
      </w:pPr>
    </w:p>
    <w:p w:rsidR="00D7405A" w:rsidRDefault="00D7405A" w:rsidP="00D7405A">
      <w:pPr>
        <w:spacing w:line="0" w:lineRule="atLeast"/>
        <w:jc w:val="both"/>
        <w:rPr>
          <w:rFonts w:ascii="TUOS Blake" w:hAnsi="TUOS Blake" w:cs="TUOSBlake"/>
          <w:kern w:val="0"/>
          <w:szCs w:val="24"/>
          <w:lang w:val="en-GB" w:eastAsia="zh-CN"/>
        </w:rPr>
      </w:pPr>
      <w:r>
        <w:rPr>
          <w:rFonts w:ascii="TUOS Blake" w:hAnsi="TUOS Blake" w:cs="TUOSBlake"/>
          <w:kern w:val="0"/>
          <w:szCs w:val="24"/>
          <w:lang w:val="en-GB" w:eastAsia="zh-CN"/>
        </w:rPr>
        <w:t xml:space="preserve">To find out more visit </w:t>
      </w:r>
      <w:hyperlink r:id="rId16" w:history="1">
        <w:r w:rsidRPr="002B473A">
          <w:rPr>
            <w:rStyle w:val="Hyperlink"/>
            <w:rFonts w:ascii="TUOS Blake" w:hAnsi="TUOS Blake"/>
            <w:szCs w:val="23"/>
            <w:lang w:val="en-GB"/>
          </w:rPr>
          <w:t>www.sheffield.ac.uk/juice</w:t>
        </w:r>
      </w:hyperlink>
    </w:p>
    <w:p w:rsidR="00D7405A" w:rsidRDefault="00D7405A" w:rsidP="00D7405A">
      <w:pPr>
        <w:spacing w:line="0" w:lineRule="atLeast"/>
        <w:jc w:val="both"/>
        <w:rPr>
          <w:rFonts w:ascii="TUOS Blake" w:hAnsi="TUOS Blake" w:cs="TUOSBlake"/>
          <w:kern w:val="0"/>
          <w:szCs w:val="24"/>
          <w:lang w:val="en-GB" w:eastAsia="zh-CN"/>
        </w:rPr>
      </w:pPr>
    </w:p>
    <w:p w:rsidR="00D7405A" w:rsidRDefault="00D7405A" w:rsidP="00D7405A">
      <w:pPr>
        <w:spacing w:line="0" w:lineRule="atLeast"/>
        <w:jc w:val="both"/>
        <w:rPr>
          <w:rFonts w:ascii="TUOS Blake" w:hAnsi="TUOS Blake" w:cs="TUOSBlake"/>
          <w:kern w:val="0"/>
          <w:szCs w:val="24"/>
          <w:lang w:val="en-GB" w:eastAsia="zh-CN"/>
        </w:rPr>
      </w:pPr>
      <w:r>
        <w:rPr>
          <w:rFonts w:ascii="TUOS Blake" w:hAnsi="TUOS Blake" w:cs="TUOSBlake"/>
          <w:noProof/>
          <w:kern w:val="0"/>
          <w:szCs w:val="24"/>
          <w:lang w:val="en-GB" w:eastAsia="zh-CN"/>
        </w:rPr>
        <mc:AlternateContent>
          <mc:Choice Requires="wps">
            <w:drawing>
              <wp:anchor distT="0" distB="0" distL="114300" distR="114300" simplePos="0" relativeHeight="251653120" behindDoc="0" locked="0" layoutInCell="1" allowOverlap="1" wp14:anchorId="05A11C29" wp14:editId="10C205DF">
                <wp:simplePos x="0" y="0"/>
                <wp:positionH relativeFrom="margin">
                  <wp:posOffset>0</wp:posOffset>
                </wp:positionH>
                <wp:positionV relativeFrom="paragraph">
                  <wp:posOffset>0</wp:posOffset>
                </wp:positionV>
                <wp:extent cx="6648450" cy="0"/>
                <wp:effectExtent l="0" t="0" r="19050" b="19050"/>
                <wp:wrapNone/>
                <wp:docPr id="14" name="Straight Connector 14"/>
                <wp:cNvGraphicFramePr/>
                <a:graphic xmlns:a="http://schemas.openxmlformats.org/drawingml/2006/main">
                  <a:graphicData uri="http://schemas.microsoft.com/office/word/2010/wordprocessingShape">
                    <wps:wsp>
                      <wps:cNvCnPr/>
                      <wps:spPr>
                        <a:xfrm flipV="1">
                          <a:off x="0" y="0"/>
                          <a:ext cx="6648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F81699" id="Straight Connector 14" o:spid="_x0000_s1026" style="position:absolute;flip:y;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5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" strokecolor="black [3213]">
                <w10:wrap anchorx="margin"/>
              </v:line>
            </w:pict>
          </mc:Fallback>
        </mc:AlternateContent>
      </w:r>
    </w:p>
    <w:p w:rsidR="00D7405A" w:rsidRDefault="00D7405A" w:rsidP="00D7405A">
      <w:pPr>
        <w:spacing w:line="0" w:lineRule="atLeast"/>
        <w:jc w:val="both"/>
        <w:rPr>
          <w:rFonts w:ascii="TUOS Blake" w:hAnsi="TUOS Blake" w:cs="TUOSBlake"/>
          <w:kern w:val="0"/>
          <w:szCs w:val="24"/>
          <w:lang w:val="en-GB" w:eastAsia="zh-CN"/>
        </w:rPr>
      </w:pPr>
      <w:r w:rsidRPr="00680298">
        <w:rPr>
          <w:rFonts w:ascii="TUOS Blake" w:hAnsi="TUOS Blake" w:cs="TUOSBlake"/>
          <w:kern w:val="0"/>
          <w:szCs w:val="24"/>
          <w:lang w:val="en-GB" w:eastAsia="zh-CN"/>
        </w:rPr>
        <w:t>Our leadership development has been designed to ensure that our</w:t>
      </w:r>
      <w:r>
        <w:rPr>
          <w:rFonts w:ascii="TUOS Blake" w:hAnsi="TUOS Blake" w:cs="TUOSBlake"/>
          <w:kern w:val="0"/>
          <w:szCs w:val="24"/>
          <w:lang w:val="en-GB" w:eastAsia="zh-CN"/>
        </w:rPr>
        <w:t xml:space="preserve"> </w:t>
      </w:r>
      <w:r w:rsidRPr="00680298">
        <w:rPr>
          <w:rFonts w:ascii="TUOS Blake" w:hAnsi="TUOS Blake" w:cs="TUOSBlake"/>
          <w:kern w:val="0"/>
          <w:szCs w:val="24"/>
          <w:lang w:val="en-GB" w:eastAsia="zh-CN"/>
        </w:rPr>
        <w:t>leaders have the knowledge, skills and behaviours needed by the University</w:t>
      </w:r>
      <w:r>
        <w:rPr>
          <w:rFonts w:ascii="TUOS Blake" w:hAnsi="TUOS Blake" w:cs="TUOSBlake"/>
          <w:kern w:val="0"/>
          <w:szCs w:val="24"/>
          <w:lang w:val="en-GB" w:eastAsia="zh-CN"/>
        </w:rPr>
        <w:t>.</w:t>
      </w:r>
    </w:p>
    <w:p w:rsidR="00D7405A" w:rsidRDefault="00D7405A" w:rsidP="00D7405A">
      <w:pPr>
        <w:spacing w:line="0" w:lineRule="atLeast"/>
        <w:jc w:val="both"/>
        <w:rPr>
          <w:rFonts w:ascii="TUOS Blake" w:hAnsi="TUOS Blake" w:cs="TUOSBlake"/>
          <w:kern w:val="0"/>
          <w:szCs w:val="24"/>
          <w:lang w:val="en-GB" w:eastAsia="zh-CN"/>
        </w:rPr>
      </w:pPr>
    </w:p>
    <w:p w:rsidR="00D7405A" w:rsidRDefault="00D7405A" w:rsidP="00D7405A">
      <w:pPr>
        <w:spacing w:line="0" w:lineRule="atLeast"/>
        <w:jc w:val="both"/>
        <w:rPr>
          <w:rFonts w:ascii="TUOS Blake" w:hAnsi="TUOS Blake" w:cs="TUOSBlake"/>
          <w:kern w:val="0"/>
          <w:szCs w:val="24"/>
          <w:lang w:val="en-GB" w:eastAsia="zh-CN"/>
        </w:rPr>
      </w:pPr>
      <w:r>
        <w:rPr>
          <w:rFonts w:ascii="TUOS Blake" w:hAnsi="TUOS Blake" w:cs="TUOSBlake"/>
          <w:kern w:val="0"/>
          <w:szCs w:val="24"/>
          <w:lang w:val="en-GB" w:eastAsia="zh-CN"/>
        </w:rPr>
        <w:t xml:space="preserve">To find out more visit </w:t>
      </w:r>
      <w:hyperlink r:id="rId17" w:history="1">
        <w:r w:rsidRPr="00680298">
          <w:rPr>
            <w:rStyle w:val="Hyperlink"/>
            <w:rFonts w:ascii="TUOS Blake" w:hAnsi="TUOS Blake" w:cs="TUOSBlake"/>
            <w:kern w:val="0"/>
            <w:szCs w:val="24"/>
            <w:lang w:val="en-GB" w:eastAsia="zh-CN"/>
          </w:rPr>
          <w:t>www.sheffield.ac.uk/hr/sld/</w:t>
        </w:r>
        <w:r>
          <w:rPr>
            <w:rStyle w:val="Hyperlink"/>
            <w:rFonts w:ascii="TUOS Blake" w:hAnsi="TUOS Blake" w:cs="TUOSBlake"/>
            <w:kern w:val="0"/>
            <w:szCs w:val="24"/>
            <w:lang w:val="en-GB" w:eastAsia="zh-CN"/>
          </w:rPr>
          <w:t>impact</w:t>
        </w:r>
      </w:hyperlink>
    </w:p>
    <w:p w:rsidR="00D7405A" w:rsidRDefault="00D7405A" w:rsidP="00D7405A">
      <w:pPr>
        <w:spacing w:line="0" w:lineRule="atLeast"/>
        <w:jc w:val="both"/>
        <w:rPr>
          <w:rFonts w:ascii="TUOS Blake" w:hAnsi="TUOS Blake" w:cs="TUOSBlake"/>
          <w:kern w:val="0"/>
          <w:szCs w:val="24"/>
          <w:lang w:val="en-GB" w:eastAsia="zh-CN"/>
        </w:rPr>
      </w:pPr>
      <w:r>
        <w:rPr>
          <w:rFonts w:ascii="TUOS Blake" w:hAnsi="TUOS Blake" w:cs="TUOSBlake"/>
          <w:noProof/>
          <w:kern w:val="0"/>
          <w:szCs w:val="24"/>
          <w:lang w:val="en-GB" w:eastAsia="zh-CN"/>
        </w:rPr>
        <mc:AlternateContent>
          <mc:Choice Requires="wps">
            <w:drawing>
              <wp:anchor distT="0" distB="0" distL="114300" distR="114300" simplePos="0" relativeHeight="251654144" behindDoc="0" locked="0" layoutInCell="1" allowOverlap="1" wp14:anchorId="7E67FF98" wp14:editId="76C56446">
                <wp:simplePos x="0" y="0"/>
                <wp:positionH relativeFrom="margin">
                  <wp:align>right</wp:align>
                </wp:positionH>
                <wp:positionV relativeFrom="paragraph">
                  <wp:posOffset>180340</wp:posOffset>
                </wp:positionV>
                <wp:extent cx="6648450" cy="0"/>
                <wp:effectExtent l="0" t="0" r="19050" b="19050"/>
                <wp:wrapNone/>
                <wp:docPr id="18" name="Straight Connector 18"/>
                <wp:cNvGraphicFramePr/>
                <a:graphic xmlns:a="http://schemas.openxmlformats.org/drawingml/2006/main">
                  <a:graphicData uri="http://schemas.microsoft.com/office/word/2010/wordprocessingShape">
                    <wps:wsp>
                      <wps:cNvCnPr/>
                      <wps:spPr>
                        <a:xfrm flipV="1">
                          <a:off x="0" y="0"/>
                          <a:ext cx="6648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EF933D" id="Straight Connector 18" o:spid="_x0000_s1026" style="position:absolute;flip:y;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72.3pt,14.2pt" to="995.8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" strokecolor="black [3213]">
                <w10:wrap anchorx="margin"/>
              </v:line>
            </w:pict>
          </mc:Fallback>
        </mc:AlternateContent>
      </w:r>
    </w:p>
    <w:p w:rsidR="00D7405A" w:rsidRDefault="00D7405A" w:rsidP="00D7405A">
      <w:pPr>
        <w:spacing w:line="0" w:lineRule="atLeast"/>
        <w:jc w:val="both"/>
        <w:rPr>
          <w:rFonts w:ascii="TUOS Blake" w:hAnsi="TUOS Blake" w:cs="TUOSBlake"/>
          <w:kern w:val="0"/>
          <w:szCs w:val="24"/>
          <w:lang w:val="en-GB" w:eastAsia="zh-CN"/>
        </w:rPr>
      </w:pPr>
      <w:r>
        <w:rPr>
          <w:noProof/>
          <w:lang w:val="en-GB" w:eastAsia="zh-CN"/>
        </w:rPr>
        <w:drawing>
          <wp:anchor distT="0" distB="0" distL="114300" distR="114300" simplePos="0" relativeHeight="251660288" behindDoc="1" locked="0" layoutInCell="1" allowOverlap="1" wp14:anchorId="0DA4CD97" wp14:editId="066FCC96">
            <wp:simplePos x="0" y="0"/>
            <wp:positionH relativeFrom="margin">
              <wp:align>right</wp:align>
            </wp:positionH>
            <wp:positionV relativeFrom="paragraph">
              <wp:posOffset>106045</wp:posOffset>
            </wp:positionV>
            <wp:extent cx="1861820" cy="899795"/>
            <wp:effectExtent l="0" t="0" r="5080" b="0"/>
            <wp:wrapTight wrapText="bothSides">
              <wp:wrapPolygon edited="0">
                <wp:start x="0" y="0"/>
                <wp:lineTo x="0" y="21036"/>
                <wp:lineTo x="21438" y="21036"/>
                <wp:lineTo x="21438" y="0"/>
                <wp:lineTo x="0" y="0"/>
              </wp:wrapPolygon>
            </wp:wrapTight>
            <wp:docPr id="10" name="Picture 10" descr="Disability Confid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Confident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1820" cy="899795"/>
                    </a:xfrm>
                    <a:prstGeom prst="rect">
                      <a:avLst/>
                    </a:prstGeom>
                    <a:noFill/>
                    <a:ln>
                      <a:noFill/>
                    </a:ln>
                  </pic:spPr>
                </pic:pic>
              </a:graphicData>
            </a:graphic>
          </wp:anchor>
        </w:drawing>
      </w:r>
    </w:p>
    <w:p w:rsidR="00D7405A" w:rsidRPr="00C76037" w:rsidRDefault="00D7405A" w:rsidP="00D7405A">
      <w:pPr>
        <w:widowControl/>
        <w:shd w:val="clear" w:color="auto" w:fill="FFFFFF"/>
        <w:rPr>
          <w:rFonts w:ascii="TUOS Blake" w:eastAsia="Times New Roman" w:hAnsi="TUOS Blake" w:cs="Arial"/>
          <w:color w:val="313131"/>
          <w:kern w:val="0"/>
          <w:lang w:val="en-GB" w:eastAsia="zh-CN"/>
        </w:rPr>
      </w:pPr>
      <w:r w:rsidRPr="00C76037">
        <w:rPr>
          <w:rFonts w:ascii="TUOS Blake" w:hAnsi="TUOS Blake" w:cs="Arial"/>
          <w:color w:val="000000"/>
        </w:rPr>
        <w:t>Inclusion at Sheffield is everyone's responsibility.</w:t>
      </w:r>
      <w:r>
        <w:rPr>
          <w:rFonts w:ascii="TUOS Blake" w:hAnsi="TUOS Blake" w:cs="Arial"/>
          <w:color w:val="000000"/>
        </w:rPr>
        <w:t xml:space="preserve"> </w:t>
      </w:r>
      <w:r w:rsidRPr="00C76037">
        <w:rPr>
          <w:rFonts w:ascii="TUOS Blake" w:hAnsi="TUOS Blake" w:cs="Arial"/>
          <w:color w:val="000000"/>
        </w:rPr>
        <w:t>Our vision is to build a University community that actively attracts, engages and develops talented individuals from many different backgrounds.</w:t>
      </w:r>
    </w:p>
    <w:p w:rsidR="00D7405A" w:rsidRPr="00C76037" w:rsidRDefault="00D7405A" w:rsidP="00D7405A">
      <w:pPr>
        <w:shd w:val="clear" w:color="auto" w:fill="FFFFFF"/>
        <w:rPr>
          <w:rFonts w:ascii="TUOS Blake" w:hAnsi="TUOS Blake" w:cs="Arial"/>
          <w:color w:val="313131"/>
        </w:rPr>
      </w:pPr>
    </w:p>
    <w:p w:rsidR="00D7405A" w:rsidRPr="00C76037" w:rsidRDefault="00D7405A" w:rsidP="00D7405A">
      <w:pPr>
        <w:shd w:val="clear" w:color="auto" w:fill="FFFFFF"/>
        <w:rPr>
          <w:rFonts w:ascii="TUOS Blake" w:hAnsi="TUOS Blake" w:cs="Arial"/>
          <w:color w:val="313131"/>
        </w:rPr>
      </w:pPr>
      <w:r w:rsidRPr="00C76037">
        <w:rPr>
          <w:rFonts w:ascii="TUOS Blake" w:hAnsi="TUOS Blake" w:cs="Arial"/>
          <w:color w:val="000000"/>
        </w:rPr>
        <w:t>We are proud of our award-winning equality, diversity and inclusion action, and</w:t>
      </w:r>
      <w:r>
        <w:rPr>
          <w:rFonts w:ascii="TUOS Blake" w:hAnsi="TUOS Blake" w:cs="Arial"/>
          <w:color w:val="000000"/>
        </w:rPr>
        <w:t xml:space="preserve"> </w:t>
      </w:r>
      <w:r w:rsidRPr="00C76037">
        <w:rPr>
          <w:rFonts w:ascii="TUOS Blake" w:hAnsi="TUOS Blake" w:cs="Arial"/>
          <w:color w:val="000000"/>
        </w:rPr>
        <w:t>90% of staff tell us they are treated with fairness and respect (staff survey 2018). We</w:t>
      </w:r>
      <w:r>
        <w:rPr>
          <w:rFonts w:ascii="TUOS Blake" w:hAnsi="TUOS Blake" w:cs="Arial"/>
          <w:color w:val="000000"/>
        </w:rPr>
        <w:t xml:space="preserve"> </w:t>
      </w:r>
      <w:r w:rsidRPr="00C76037">
        <w:rPr>
          <w:rFonts w:ascii="TUOS Blake" w:hAnsi="TUOS Blake" w:cs="Arial"/>
          <w:color w:val="313131"/>
        </w:rPr>
        <w:t>continue working to create a fully inclusive environment where everyone can flourish.</w:t>
      </w:r>
    </w:p>
    <w:p w:rsidR="00D7405A" w:rsidRPr="00C76037" w:rsidRDefault="00D7405A" w:rsidP="00D7405A">
      <w:pPr>
        <w:shd w:val="clear" w:color="auto" w:fill="FFFFFF"/>
        <w:rPr>
          <w:rFonts w:ascii="TUOS Blake" w:hAnsi="TUOS Blake" w:cs="Arial"/>
          <w:color w:val="313131"/>
        </w:rPr>
      </w:pPr>
    </w:p>
    <w:p w:rsidR="00D7405A" w:rsidRDefault="00D7405A" w:rsidP="00D7405A">
      <w:pPr>
        <w:spacing w:line="0" w:lineRule="atLeast"/>
        <w:rPr>
          <w:rFonts w:ascii="TUOS Blake" w:hAnsi="TUOS Blake" w:cs="TUOSBlake"/>
          <w:kern w:val="0"/>
          <w:szCs w:val="24"/>
          <w:lang w:val="en-GB" w:eastAsia="zh-CN"/>
        </w:rPr>
      </w:pPr>
      <w:r w:rsidRPr="00C76037">
        <w:rPr>
          <w:rFonts w:ascii="TUOS Blake" w:hAnsi="TUOS Blake" w:cs="Arial"/>
          <w:color w:val="000000"/>
        </w:rPr>
        <w:t>To find out more visit</w:t>
      </w:r>
      <w:r>
        <w:rPr>
          <w:rFonts w:ascii="TUOS Blake" w:hAnsi="TUOS Blake" w:cs="Arial"/>
          <w:color w:val="000000"/>
        </w:rPr>
        <w:t xml:space="preserve"> </w:t>
      </w:r>
      <w:hyperlink r:id="rId19" w:tgtFrame="_blank" w:history="1">
        <w:r w:rsidRPr="00C76037">
          <w:rPr>
            <w:rStyle w:val="Hyperlink"/>
            <w:rFonts w:ascii="TUOS Blake" w:hAnsi="TUOS Blake"/>
            <w:szCs w:val="24"/>
            <w:lang w:val="en-GB" w:eastAsia="zh-CN"/>
          </w:rPr>
          <w:t>www.sheffield.ac.uk/inclusion</w:t>
        </w:r>
      </w:hyperlink>
    </w:p>
    <w:p w:rsidR="00D7405A" w:rsidRDefault="00D7405A" w:rsidP="00D7405A">
      <w:pPr>
        <w:spacing w:line="0" w:lineRule="atLeast"/>
        <w:jc w:val="both"/>
        <w:rPr>
          <w:rFonts w:ascii="TUOS Blake" w:hAnsi="TUOS Blake" w:cs="TUOSBlake"/>
          <w:kern w:val="0"/>
          <w:szCs w:val="24"/>
          <w:lang w:val="en-GB" w:eastAsia="zh-CN"/>
        </w:rPr>
      </w:pPr>
    </w:p>
    <w:p w:rsidR="00D7405A" w:rsidRDefault="00D7405A" w:rsidP="00D7405A">
      <w:pPr>
        <w:spacing w:line="0" w:lineRule="atLeast"/>
        <w:jc w:val="both"/>
        <w:rPr>
          <w:rFonts w:ascii="TUOS Blake" w:hAnsi="TUOS Blake" w:cs="TUOSBlake"/>
          <w:kern w:val="0"/>
          <w:szCs w:val="24"/>
          <w:lang w:val="en-GB" w:eastAsia="zh-CN"/>
        </w:rPr>
      </w:pPr>
      <w:r>
        <w:rPr>
          <w:rFonts w:ascii="TUOS Blake" w:hAnsi="TUOS Blake" w:cs="TUOSBlake"/>
          <w:noProof/>
          <w:kern w:val="0"/>
          <w:szCs w:val="24"/>
          <w:lang w:val="en-GB" w:eastAsia="zh-CN"/>
        </w:rPr>
        <mc:AlternateContent>
          <mc:Choice Requires="wps">
            <w:drawing>
              <wp:anchor distT="0" distB="0" distL="114300" distR="114300" simplePos="0" relativeHeight="251658240" behindDoc="0" locked="0" layoutInCell="1" allowOverlap="1" wp14:anchorId="0A0848D9" wp14:editId="7ADF62B4">
                <wp:simplePos x="0" y="0"/>
                <wp:positionH relativeFrom="margin">
                  <wp:posOffset>0</wp:posOffset>
                </wp:positionH>
                <wp:positionV relativeFrom="paragraph">
                  <wp:posOffset>-635</wp:posOffset>
                </wp:positionV>
                <wp:extent cx="6648450" cy="0"/>
                <wp:effectExtent l="0" t="0" r="19050" b="19050"/>
                <wp:wrapNone/>
                <wp:docPr id="20" name="Straight Connector 20"/>
                <wp:cNvGraphicFramePr/>
                <a:graphic xmlns:a="http://schemas.openxmlformats.org/drawingml/2006/main">
                  <a:graphicData uri="http://schemas.microsoft.com/office/word/2010/wordprocessingShape">
                    <wps:wsp>
                      <wps:cNvCnPr/>
                      <wps:spPr>
                        <a:xfrm flipV="1">
                          <a:off x="0" y="0"/>
                          <a:ext cx="6648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B3B65F" id="Straight Connector 20" o:spid="_x0000_s1026" style="position:absolute;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52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" strokecolor="black [3213]">
                <w10:wrap anchorx="margin"/>
              </v:line>
            </w:pict>
          </mc:Fallback>
        </mc:AlternateContent>
      </w:r>
    </w:p>
    <w:p w:rsidR="00D7405A" w:rsidRDefault="00D7405A" w:rsidP="00D7405A">
      <w:pPr>
        <w:spacing w:line="0" w:lineRule="atLeast"/>
        <w:jc w:val="both"/>
        <w:rPr>
          <w:rFonts w:ascii="TUOS Blake" w:hAnsi="TUOS Blake" w:cs="TUOSBlake"/>
          <w:kern w:val="0"/>
          <w:szCs w:val="24"/>
          <w:lang w:val="en-GB" w:eastAsia="zh-CN"/>
        </w:rPr>
      </w:pPr>
      <w:r>
        <w:rPr>
          <w:rFonts w:ascii="TUOS Blake" w:hAnsi="TUOS Blake" w:cs="TUOSBlake"/>
          <w:kern w:val="0"/>
          <w:szCs w:val="24"/>
          <w:lang w:val="en-GB" w:eastAsia="zh-CN"/>
        </w:rPr>
        <w:t xml:space="preserve">We are the only university to feature in the Sunday Times 100 Best Not-for-Profit organisations to work for 2018. </w:t>
      </w:r>
      <w:r w:rsidRPr="001B0C9F">
        <w:rPr>
          <w:rFonts w:ascii="TUOS Blake" w:hAnsi="TUOS Blake" w:cs="TUOSBlake"/>
          <w:kern w:val="0"/>
          <w:szCs w:val="24"/>
          <w:lang w:val="en-GB" w:eastAsia="zh-CN"/>
        </w:rPr>
        <w:t>In our staff survey (201</w:t>
      </w:r>
      <w:r>
        <w:rPr>
          <w:rFonts w:ascii="TUOS Blake" w:hAnsi="TUOS Blake" w:cs="TUOSBlake"/>
          <w:kern w:val="0"/>
          <w:szCs w:val="24"/>
          <w:lang w:val="en-GB" w:eastAsia="zh-CN"/>
        </w:rPr>
        <w:t>8</w:t>
      </w:r>
      <w:r w:rsidRPr="001B0C9F">
        <w:rPr>
          <w:rFonts w:ascii="TUOS Blake" w:hAnsi="TUOS Blake" w:cs="TUOSBlake"/>
          <w:kern w:val="0"/>
          <w:szCs w:val="24"/>
          <w:lang w:val="en-GB" w:eastAsia="zh-CN"/>
        </w:rPr>
        <w:t>) 9</w:t>
      </w:r>
      <w:r>
        <w:rPr>
          <w:rFonts w:ascii="TUOS Blake" w:hAnsi="TUOS Blake" w:cs="TUOSBlake"/>
          <w:kern w:val="0"/>
          <w:szCs w:val="24"/>
          <w:lang w:val="en-GB" w:eastAsia="zh-CN"/>
        </w:rPr>
        <w:t>2</w:t>
      </w:r>
      <w:r w:rsidRPr="001B0C9F">
        <w:rPr>
          <w:rFonts w:ascii="TUOS Blake" w:hAnsi="TUOS Blake" w:cs="TUOSBlake"/>
          <w:kern w:val="0"/>
          <w:szCs w:val="24"/>
          <w:lang w:val="en-GB" w:eastAsia="zh-CN"/>
        </w:rPr>
        <w:t>% of staff said they were proud to work for the University and 8</w:t>
      </w:r>
      <w:r>
        <w:rPr>
          <w:rFonts w:ascii="TUOS Blake" w:hAnsi="TUOS Blake" w:cs="TUOSBlake"/>
          <w:kern w:val="0"/>
          <w:szCs w:val="24"/>
          <w:lang w:val="en-GB" w:eastAsia="zh-CN"/>
        </w:rPr>
        <w:t>3</w:t>
      </w:r>
      <w:r w:rsidRPr="001B0C9F">
        <w:rPr>
          <w:rFonts w:ascii="TUOS Blake" w:hAnsi="TUOS Blake" w:cs="TUOSBlake"/>
          <w:kern w:val="0"/>
          <w:szCs w:val="24"/>
          <w:lang w:val="en-GB" w:eastAsia="zh-CN"/>
        </w:rPr>
        <w:t xml:space="preserve">% of our staff would recommend the University as an excellent place to work. To find out more about what it’s like to work here </w:t>
      </w:r>
      <w:r>
        <w:rPr>
          <w:rFonts w:ascii="TUOS Blake" w:hAnsi="TUOS Blake" w:cs="TUOSBlake"/>
          <w:kern w:val="0"/>
          <w:szCs w:val="24"/>
          <w:lang w:val="en-GB" w:eastAsia="zh-CN"/>
        </w:rPr>
        <w:t>visit</w:t>
      </w:r>
      <w:r w:rsidRPr="001B0C9F">
        <w:rPr>
          <w:rFonts w:ascii="TUOS Blake" w:hAnsi="TUOS Blake" w:cs="TUOSBlake"/>
          <w:kern w:val="0"/>
          <w:szCs w:val="24"/>
          <w:lang w:val="en-GB" w:eastAsia="zh-CN"/>
        </w:rPr>
        <w:t xml:space="preserve"> </w:t>
      </w:r>
      <w:hyperlink r:id="rId20" w:tgtFrame="_blank" w:history="1">
        <w:r w:rsidRPr="001B0C9F">
          <w:rPr>
            <w:rStyle w:val="Hyperlink"/>
            <w:rFonts w:ascii="TUOS Blake" w:hAnsi="TUOS Blake"/>
            <w:szCs w:val="24"/>
            <w:lang w:val="en-GB" w:eastAsia="zh-CN"/>
          </w:rPr>
          <w:t>remarkable.group.shef.ac.uk</w:t>
        </w:r>
      </w:hyperlink>
    </w:p>
    <w:p w:rsidR="00D7405A" w:rsidRDefault="00D7405A" w:rsidP="00D7405A">
      <w:pPr>
        <w:spacing w:line="0" w:lineRule="atLeast"/>
        <w:jc w:val="both"/>
        <w:rPr>
          <w:rFonts w:ascii="TUOS Blake" w:hAnsi="TUOS Blake" w:cs="TUOSBlake"/>
          <w:kern w:val="0"/>
          <w:szCs w:val="24"/>
          <w:lang w:val="en-GB" w:eastAsia="zh-CN"/>
        </w:rPr>
      </w:pPr>
    </w:p>
    <w:p w:rsidR="00D7405A" w:rsidRDefault="00D7405A" w:rsidP="00D7405A">
      <w:pPr>
        <w:spacing w:line="0" w:lineRule="atLeast"/>
        <w:jc w:val="both"/>
        <w:rPr>
          <w:rFonts w:ascii="TUOS Blake" w:hAnsi="TUOS Blake" w:cs="TUOSBlake"/>
          <w:kern w:val="0"/>
          <w:szCs w:val="24"/>
          <w:lang w:val="en-GB" w:eastAsia="zh-CN"/>
        </w:rPr>
      </w:pPr>
      <w:r>
        <w:rPr>
          <w:rFonts w:ascii="TUOS Blake" w:hAnsi="TUOS Blake" w:cs="TUOSBlake"/>
          <w:noProof/>
          <w:kern w:val="0"/>
          <w:szCs w:val="24"/>
          <w:lang w:val="en-GB" w:eastAsia="zh-CN"/>
        </w:rPr>
        <mc:AlternateContent>
          <mc:Choice Requires="wps">
            <w:drawing>
              <wp:anchor distT="0" distB="0" distL="114300" distR="114300" simplePos="0" relativeHeight="251656192" behindDoc="0" locked="0" layoutInCell="1" allowOverlap="1" wp14:anchorId="66DA843B" wp14:editId="680FBA8D">
                <wp:simplePos x="0" y="0"/>
                <wp:positionH relativeFrom="margin">
                  <wp:align>left</wp:align>
                </wp:positionH>
                <wp:positionV relativeFrom="paragraph">
                  <wp:posOffset>7620</wp:posOffset>
                </wp:positionV>
                <wp:extent cx="6648450" cy="0"/>
                <wp:effectExtent l="0" t="0" r="19050" b="19050"/>
                <wp:wrapNone/>
                <wp:docPr id="21" name="Straight Connector 21"/>
                <wp:cNvGraphicFramePr/>
                <a:graphic xmlns:a="http://schemas.openxmlformats.org/drawingml/2006/main">
                  <a:graphicData uri="http://schemas.microsoft.com/office/word/2010/wordprocessingShape">
                    <wps:wsp>
                      <wps:cNvCnPr/>
                      <wps:spPr>
                        <a:xfrm flipV="1">
                          <a:off x="0" y="0"/>
                          <a:ext cx="6648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9D31F7" id="Straight Connector 21" o:spid="_x0000_s1026" style="position:absolute;flip:y;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pt" to="52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" strokecolor="black [3213]">
                <w10:wrap anchorx="margin"/>
              </v:line>
            </w:pict>
          </mc:Fallback>
        </mc:AlternateContent>
      </w:r>
    </w:p>
    <w:p w:rsidR="00D7405A" w:rsidRPr="008D3B29" w:rsidRDefault="00D7405A" w:rsidP="00D7405A">
      <w:pPr>
        <w:jc w:val="both"/>
        <w:rPr>
          <w:rFonts w:ascii="TUOS Stephenson" w:hAnsi="TUOS Stephenson"/>
          <w:b/>
          <w:bCs/>
          <w:color w:val="00B0F0"/>
          <w:sz w:val="32"/>
          <w:szCs w:val="28"/>
          <w:lang w:val="en-GB"/>
        </w:rPr>
      </w:pPr>
      <w:r>
        <w:rPr>
          <w:rFonts w:ascii="TUOS Stephenson" w:hAnsi="TUOS Stephenson"/>
          <w:b/>
          <w:bCs/>
          <w:color w:val="00B0F0"/>
          <w:sz w:val="32"/>
          <w:szCs w:val="28"/>
          <w:lang w:val="en-GB"/>
        </w:rPr>
        <w:t>Selection – Next Steps</w:t>
      </w:r>
    </w:p>
    <w:p w:rsidR="00D7405A" w:rsidRDefault="00D7405A" w:rsidP="00D7405A">
      <w:pPr>
        <w:jc w:val="both"/>
        <w:rPr>
          <w:rFonts w:ascii="TUOS Blake" w:hAnsi="TUOS Blake"/>
        </w:rPr>
      </w:pPr>
    </w:p>
    <w:p w:rsidR="00D7405A" w:rsidRPr="00A52496" w:rsidRDefault="00D7405A" w:rsidP="00D7405A">
      <w:pPr>
        <w:spacing w:line="0" w:lineRule="atLeast"/>
        <w:jc w:val="both"/>
        <w:rPr>
          <w:rFonts w:ascii="TUOS Stephenson" w:hAnsi="TUOS Stephenson"/>
          <w:b/>
          <w:bCs/>
          <w:color w:val="00B0F0"/>
          <w:sz w:val="28"/>
          <w:szCs w:val="24"/>
          <w:lang w:val="en-GB"/>
        </w:rPr>
      </w:pPr>
      <w:r>
        <w:rPr>
          <w:rFonts w:ascii="TUOS Stephenson" w:hAnsi="TUOS Stephenson"/>
          <w:b/>
          <w:bCs/>
          <w:color w:val="00B0F0"/>
          <w:sz w:val="28"/>
          <w:szCs w:val="24"/>
          <w:lang w:val="en-GB"/>
        </w:rPr>
        <w:t>Informal enquiries</w:t>
      </w:r>
    </w:p>
    <w:p w:rsidR="00D7405A" w:rsidRPr="00570C49" w:rsidRDefault="00D7405A" w:rsidP="00D7405A">
      <w:pPr>
        <w:spacing w:line="0" w:lineRule="atLeast"/>
        <w:jc w:val="both"/>
        <w:rPr>
          <w:rFonts w:ascii="TUOS Blake" w:hAnsi="TUOS Blake" w:cs="TUOSBlake"/>
          <w:kern w:val="0"/>
          <w:szCs w:val="24"/>
          <w:lang w:val="en-GB" w:eastAsia="zh-CN"/>
        </w:rPr>
      </w:pPr>
    </w:p>
    <w:p w:rsidR="00D7405A" w:rsidRPr="00570C49" w:rsidRDefault="00D7405A" w:rsidP="00D7405A">
      <w:pPr>
        <w:spacing w:line="0" w:lineRule="atLeast"/>
        <w:jc w:val="both"/>
        <w:rPr>
          <w:rFonts w:ascii="TUOS Blake" w:hAnsi="TUOS Blake" w:cs="TUOSBlake"/>
          <w:kern w:val="0"/>
          <w:szCs w:val="24"/>
          <w:lang w:val="en-GB" w:eastAsia="zh-CN"/>
        </w:rPr>
      </w:pPr>
      <w:r w:rsidRPr="00570C49">
        <w:rPr>
          <w:rFonts w:ascii="TUOS Blake" w:hAnsi="TUOS Blake"/>
          <w:lang w:val="en-GB"/>
        </w:rPr>
        <w:t>For informal enquiries about this job and the recruiting department</w:t>
      </w:r>
      <w:r w:rsidRPr="00570C49">
        <w:rPr>
          <w:rFonts w:ascii="TUOS Blake" w:hAnsi="TUOS Blake" w:cs="TUOSBlake"/>
          <w:kern w:val="0"/>
          <w:szCs w:val="24"/>
          <w:lang w:val="en-GB" w:eastAsia="zh-CN"/>
        </w:rPr>
        <w:t xml:space="preserve">, contact: NAME on </w:t>
      </w:r>
      <w:hyperlink r:id="rId21" w:history="1">
        <w:r w:rsidRPr="00570C49">
          <w:rPr>
            <w:rStyle w:val="Hyperlink"/>
            <w:rFonts w:ascii="TUOS Blake" w:hAnsi="TUOS Blake" w:cs="TUOSBlake"/>
            <w:kern w:val="0"/>
            <w:szCs w:val="24"/>
            <w:lang w:val="en-GB" w:eastAsia="zh-CN"/>
          </w:rPr>
          <w:t>name@sheffield.ac.uk</w:t>
        </w:r>
      </w:hyperlink>
      <w:r w:rsidRPr="00570C49">
        <w:rPr>
          <w:rFonts w:ascii="TUOS Blake" w:hAnsi="TUOS Blake" w:cs="TUOSBlake"/>
          <w:kern w:val="0"/>
          <w:szCs w:val="24"/>
          <w:lang w:val="en-GB" w:eastAsia="zh-CN"/>
        </w:rPr>
        <w:t xml:space="preserve"> or on 0114 222 </w:t>
      </w:r>
      <w:proofErr w:type="spellStart"/>
      <w:r w:rsidRPr="00570C49">
        <w:rPr>
          <w:rFonts w:ascii="TUOS Blake" w:hAnsi="TUOS Blake" w:cs="TUOSBlake"/>
          <w:kern w:val="0"/>
          <w:szCs w:val="24"/>
          <w:lang w:val="en-GB" w:eastAsia="zh-CN"/>
        </w:rPr>
        <w:t>xxxx</w:t>
      </w:r>
      <w:proofErr w:type="spellEnd"/>
      <w:r w:rsidRPr="00570C49">
        <w:rPr>
          <w:rFonts w:ascii="TUOS Blake" w:hAnsi="TUOS Blake" w:cs="TUOSBlake"/>
          <w:kern w:val="0"/>
          <w:szCs w:val="24"/>
          <w:lang w:val="en-GB" w:eastAsia="zh-CN"/>
        </w:rPr>
        <w:t>.</w:t>
      </w:r>
    </w:p>
    <w:p w:rsidR="00D7405A" w:rsidRPr="00570C49" w:rsidRDefault="00D7405A" w:rsidP="00D7405A">
      <w:pPr>
        <w:spacing w:line="0" w:lineRule="atLeast"/>
        <w:jc w:val="both"/>
        <w:rPr>
          <w:rFonts w:ascii="TUOS Blake" w:hAnsi="TUOS Blake" w:cs="TUOSBlake"/>
          <w:kern w:val="0"/>
          <w:szCs w:val="24"/>
          <w:lang w:val="en-GB" w:eastAsia="zh-CN"/>
        </w:rPr>
      </w:pPr>
    </w:p>
    <w:p w:rsidR="00D7405A" w:rsidRPr="00570C49" w:rsidRDefault="00D7405A" w:rsidP="00D7405A">
      <w:pPr>
        <w:spacing w:line="0" w:lineRule="atLeast"/>
        <w:jc w:val="both"/>
        <w:rPr>
          <w:rFonts w:ascii="TUOS Blake" w:hAnsi="TUOS Blake" w:cs="TUOSBlake"/>
          <w:kern w:val="0"/>
          <w:szCs w:val="24"/>
          <w:lang w:val="en-GB" w:eastAsia="zh-CN"/>
        </w:rPr>
      </w:pPr>
      <w:r w:rsidRPr="00570C49">
        <w:rPr>
          <w:rFonts w:ascii="TUOS Blake" w:hAnsi="TUOS Blake" w:cs="TUOSBlake"/>
          <w:kern w:val="0"/>
          <w:szCs w:val="24"/>
          <w:lang w:val="en-GB" w:eastAsia="zh-CN"/>
        </w:rPr>
        <w:t xml:space="preserve">For administration queries and details on the application process, contact the lead recruiter: NAME on </w:t>
      </w:r>
      <w:hyperlink r:id="rId22" w:history="1">
        <w:r w:rsidRPr="00570C49">
          <w:rPr>
            <w:rStyle w:val="Hyperlink"/>
            <w:rFonts w:ascii="TUOS Blake" w:hAnsi="TUOS Blake" w:cs="TUOSBlake"/>
            <w:kern w:val="0"/>
            <w:szCs w:val="24"/>
            <w:lang w:val="en-GB" w:eastAsia="zh-CN"/>
          </w:rPr>
          <w:t>name@sheffield.ac.uk</w:t>
        </w:r>
      </w:hyperlink>
      <w:r w:rsidRPr="00570C49">
        <w:rPr>
          <w:rFonts w:ascii="TUOS Blake" w:hAnsi="TUOS Blake" w:cs="TUOSBlake"/>
          <w:kern w:val="0"/>
          <w:szCs w:val="24"/>
          <w:lang w:val="en-GB" w:eastAsia="zh-CN"/>
        </w:rPr>
        <w:t xml:space="preserve"> or on 0114 222 </w:t>
      </w:r>
      <w:proofErr w:type="spellStart"/>
      <w:r w:rsidRPr="00570C49">
        <w:rPr>
          <w:rFonts w:ascii="TUOS Blake" w:hAnsi="TUOS Blake" w:cs="TUOSBlake"/>
          <w:kern w:val="0"/>
          <w:szCs w:val="24"/>
          <w:lang w:val="en-GB" w:eastAsia="zh-CN"/>
        </w:rPr>
        <w:t>xxxx</w:t>
      </w:r>
      <w:proofErr w:type="spellEnd"/>
      <w:r w:rsidRPr="00570C49">
        <w:rPr>
          <w:rFonts w:ascii="TUOS Blake" w:hAnsi="TUOS Blake" w:cs="TUOSBlake"/>
          <w:kern w:val="0"/>
          <w:szCs w:val="24"/>
          <w:lang w:val="en-GB" w:eastAsia="zh-CN"/>
        </w:rPr>
        <w:t>.</w:t>
      </w:r>
    </w:p>
    <w:p w:rsidR="00D7405A" w:rsidRPr="00570C49" w:rsidRDefault="00D7405A" w:rsidP="00D7405A">
      <w:pPr>
        <w:spacing w:line="0" w:lineRule="atLeast"/>
        <w:jc w:val="both"/>
        <w:rPr>
          <w:rFonts w:ascii="TUOS Blake" w:hAnsi="TUOS Blake" w:cs="TUOSBlake"/>
          <w:kern w:val="0"/>
          <w:szCs w:val="24"/>
          <w:lang w:val="en-GB" w:eastAsia="zh-CN"/>
        </w:rPr>
      </w:pPr>
    </w:p>
    <w:p w:rsidR="00D7405A" w:rsidRPr="00680298" w:rsidRDefault="00D7405A" w:rsidP="00D7405A">
      <w:pPr>
        <w:spacing w:line="0" w:lineRule="atLeast"/>
        <w:rPr>
          <w:rFonts w:ascii="TUOS Blake" w:hAnsi="TUOS Blake" w:cs="TUOSBlake"/>
          <w:kern w:val="0"/>
          <w:szCs w:val="24"/>
          <w:lang w:val="en-GB" w:eastAsia="zh-CN"/>
        </w:rPr>
      </w:pPr>
      <w:r w:rsidRPr="00570C49">
        <w:rPr>
          <w:rFonts w:ascii="TUOS Blake" w:hAnsi="TUOS Blake" w:cs="TUOSBlake"/>
          <w:kern w:val="0"/>
          <w:szCs w:val="24"/>
          <w:lang w:val="en-GB" w:eastAsia="zh-CN"/>
        </w:rPr>
        <w:t xml:space="preserve">For all online application system queries and support, visit: </w:t>
      </w:r>
      <w:hyperlink r:id="rId23" w:history="1">
        <w:r w:rsidRPr="002B473A">
          <w:rPr>
            <w:rStyle w:val="Hyperlink"/>
            <w:rFonts w:ascii="TUOS Blake" w:hAnsi="TUOS Blake" w:cs="TUOSBlake"/>
            <w:kern w:val="0"/>
            <w:szCs w:val="24"/>
            <w:lang w:val="en-GB" w:eastAsia="zh-CN"/>
          </w:rPr>
          <w:t>www.sheffield.ac.uk/jobs/applying</w:t>
        </w:r>
      </w:hyperlink>
    </w:p>
    <w:p w:rsidR="00A52496" w:rsidRPr="00A52496" w:rsidRDefault="00A52496" w:rsidP="00406D4F">
      <w:pPr>
        <w:spacing w:line="0" w:lineRule="atLeast"/>
        <w:jc w:val="both"/>
        <w:rPr>
          <w:rFonts w:ascii="TUOS Blake" w:hAnsi="TUOS Blake" w:cs="TUOSBlake"/>
          <w:kern w:val="0"/>
          <w:szCs w:val="24"/>
          <w:lang w:val="en-GB" w:eastAsia="zh-CN"/>
        </w:rPr>
      </w:pPr>
    </w:p>
    <w:p w:rsidR="008D3B29" w:rsidRPr="008D3B29" w:rsidRDefault="00E84236" w:rsidP="00406D4F">
      <w:pPr>
        <w:jc w:val="both"/>
        <w:rPr>
          <w:rFonts w:ascii="TUOS Stephenson" w:hAnsi="TUOS Stephenson"/>
          <w:b/>
          <w:bCs/>
          <w:color w:val="00B0F0"/>
          <w:sz w:val="32"/>
          <w:szCs w:val="28"/>
          <w:lang w:val="en-GB"/>
        </w:rPr>
      </w:pPr>
      <w:r>
        <w:rPr>
          <w:rFonts w:ascii="TUOS Stephenson" w:hAnsi="TUOS Stephenson"/>
          <w:b/>
          <w:bCs/>
          <w:color w:val="00B0F0"/>
          <w:sz w:val="32"/>
          <w:szCs w:val="28"/>
          <w:lang w:val="en-GB"/>
        </w:rPr>
        <w:t>Creating a remarkable place to work</w:t>
      </w:r>
    </w:p>
    <w:p w:rsidR="0098775A" w:rsidRPr="00406D4F" w:rsidRDefault="0098775A" w:rsidP="00406D4F">
      <w:pPr>
        <w:jc w:val="both"/>
        <w:rPr>
          <w:rFonts w:ascii="TUOS Blake" w:hAnsi="TUOS Blake"/>
        </w:rPr>
      </w:pPr>
    </w:p>
    <w:p w:rsidR="003C5C0F" w:rsidRPr="00080EEA" w:rsidRDefault="003C5C0F" w:rsidP="003C5C0F">
      <w:pPr>
        <w:jc w:val="both"/>
        <w:rPr>
          <w:rFonts w:ascii="TUOS Blake" w:hAnsi="TUOS Blake"/>
        </w:rPr>
      </w:pPr>
      <w:r w:rsidRPr="00080EEA">
        <w:rPr>
          <w:rFonts w:ascii="TUOS Blake" w:hAnsi="TUOS Blake"/>
        </w:rPr>
        <w:t>We build teams of people from different heritages and lifestyles</w:t>
      </w:r>
      <w:r w:rsidR="00F60ABE">
        <w:rPr>
          <w:rFonts w:ascii="TUOS Blake" w:hAnsi="TUOS Blake"/>
        </w:rPr>
        <w:t xml:space="preserve"> from across the world,</w:t>
      </w:r>
      <w:r w:rsidRPr="00080EEA">
        <w:rPr>
          <w:rFonts w:ascii="TUOS Blake" w:hAnsi="TUOS Blake"/>
        </w:rPr>
        <w:t xml:space="preserve"> whose talent and contributions complement each other to greatest effect. We believe diversity in all its forms delivers greater impact through research, teaching and student experience.</w:t>
      </w:r>
    </w:p>
    <w:p w:rsidR="003C5C0F" w:rsidRPr="00406D4F" w:rsidRDefault="003C5C0F" w:rsidP="003C5C0F">
      <w:pPr>
        <w:jc w:val="both"/>
        <w:rPr>
          <w:rFonts w:ascii="TUOS Blake" w:hAnsi="TUOS Blake"/>
        </w:rPr>
      </w:pPr>
    </w:p>
    <w:p w:rsidR="00406D4F" w:rsidRPr="00406D4F" w:rsidRDefault="00406D4F" w:rsidP="00406D4F">
      <w:pPr>
        <w:jc w:val="both"/>
        <w:rPr>
          <w:rFonts w:ascii="TUOS Blake" w:hAnsi="TUOS Blake"/>
        </w:rPr>
      </w:pPr>
      <w:r w:rsidRPr="00406D4F">
        <w:rPr>
          <w:rFonts w:ascii="TUOS Blake" w:hAnsi="TUOS Blake"/>
        </w:rPr>
        <w:t>We are consistently ranked in the top 100 of the world’s universities, but there’s so much more to us than that. By joining the University, you will be joining award-winning teams and departments who are all working together to make the University of Sheffield a remarkable place to work.</w:t>
      </w:r>
    </w:p>
    <w:p w:rsidR="00406D4F" w:rsidRPr="00406D4F" w:rsidRDefault="00406D4F" w:rsidP="00406D4F">
      <w:pPr>
        <w:jc w:val="both"/>
        <w:rPr>
          <w:rFonts w:ascii="TUOS Blake" w:hAnsi="TUOS Blake"/>
        </w:rPr>
      </w:pPr>
    </w:p>
    <w:p w:rsidR="007750C1" w:rsidRPr="00406D4F" w:rsidRDefault="008D3B29" w:rsidP="005A0A11">
      <w:pPr>
        <w:jc w:val="both"/>
        <w:rPr>
          <w:rFonts w:ascii="TUOS Blake" w:hAnsi="TUOS Blake"/>
        </w:rPr>
      </w:pPr>
      <w:r w:rsidRPr="00406D4F">
        <w:rPr>
          <w:rFonts w:ascii="TUOS Blake" w:hAnsi="TUOS Blake"/>
        </w:rPr>
        <w:t xml:space="preserve">Learn more </w:t>
      </w:r>
      <w:hyperlink r:id="rId24" w:history="1">
        <w:r w:rsidRPr="00406D4F">
          <w:rPr>
            <w:rStyle w:val="Hyperlink"/>
            <w:rFonts w:ascii="TUOS Blake" w:hAnsi="TUOS Blake"/>
          </w:rPr>
          <w:t>here</w:t>
        </w:r>
      </w:hyperlink>
      <w:r w:rsidRPr="00406D4F">
        <w:rPr>
          <w:rFonts w:ascii="TUOS Blake" w:hAnsi="TUOS Blake"/>
        </w:rPr>
        <w:t>.</w:t>
      </w:r>
    </w:p>
    <w:p w:rsidR="007750C1" w:rsidRDefault="007750C1">
      <w:pPr>
        <w:sectPr w:rsidR="007750C1" w:rsidSect="007646BC">
          <w:headerReference w:type="even" r:id="rId25"/>
          <w:headerReference w:type="default" r:id="rId26"/>
          <w:headerReference w:type="first" r:id="rId27"/>
          <w:pgSz w:w="11906" w:h="16838"/>
          <w:pgMar w:top="720" w:right="720" w:bottom="720" w:left="720" w:header="708" w:footer="708" w:gutter="0"/>
          <w:cols w:space="708"/>
          <w:titlePg/>
          <w:docGrid w:linePitch="360"/>
        </w:sectPr>
      </w:pPr>
    </w:p>
    <w:p w:rsidR="00E4678A" w:rsidRDefault="0016398E">
      <w:r>
        <w:rPr>
          <w:noProof/>
          <w:lang w:val="en-GB" w:eastAsia="zh-CN"/>
        </w:rPr>
        <w:drawing>
          <wp:inline distT="0" distB="0" distL="0" distR="0">
            <wp:extent cx="6645910" cy="939736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ffcollageFeb18v2.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45910" cy="9397365"/>
                    </a:xfrm>
                    <a:prstGeom prst="rect">
                      <a:avLst/>
                    </a:prstGeom>
                  </pic:spPr>
                </pic:pic>
              </a:graphicData>
            </a:graphic>
          </wp:inline>
        </w:drawing>
      </w:r>
    </w:p>
    <w:sectPr w:rsidR="00E4678A" w:rsidSect="00393E53">
      <w:headerReference w:type="even" r:id="rId29"/>
      <w:headerReference w:type="default" r:id="rId30"/>
      <w:headerReference w:type="first" r:id="rId3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757E" w:rsidRDefault="004B757E" w:rsidP="00232289">
      <w:r>
        <w:separator/>
      </w:r>
    </w:p>
  </w:endnote>
  <w:endnote w:type="continuationSeparator" w:id="0">
    <w:p w:rsidR="004B757E" w:rsidRDefault="004B757E" w:rsidP="00232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OS Blake">
    <w:altName w:val="TUOS Blake"/>
    <w:panose1 w:val="020B0503040000020004"/>
    <w:charset w:val="00"/>
    <w:family w:val="swiss"/>
    <w:pitch w:val="variable"/>
    <w:sig w:usb0="8000002F" w:usb1="4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TUOS Stephenson">
    <w:panose1 w:val="02070503080000020004"/>
    <w:charset w:val="00"/>
    <w:family w:val="roman"/>
    <w:pitch w:val="variable"/>
    <w:sig w:usb0="8000002F" w:usb1="4000004A" w:usb2="00000000" w:usb3="00000000" w:csb0="00000011" w:csb1="00000000"/>
  </w:font>
  <w:font w:name="TUOSBlake">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757E" w:rsidRDefault="004B757E" w:rsidP="00232289">
      <w:r>
        <w:separator/>
      </w:r>
    </w:p>
  </w:footnote>
  <w:footnote w:type="continuationSeparator" w:id="0">
    <w:p w:rsidR="004B757E" w:rsidRDefault="004B757E" w:rsidP="002322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57E" w:rsidRDefault="003F50B6">
    <w:pPr>
      <w:pStyle w:val="Header"/>
    </w:pPr>
    <w:r>
      <w:rPr>
        <w:noProof/>
        <w:lang w:val="en-GB"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22160" o:spid="_x0000_s2375" type="#_x0000_t75" style="position:absolute;margin-left:0;margin-top:0;width:511.05pt;height:766.55pt;z-index:-251645952;mso-position-horizontal:center;mso-position-horizontal-relative:margin;mso-position-vertical:center;mso-position-vertical-relative:margin" o:allowincell="f">
          <v:imagedata r:id="rId1" o:title="ivy-mi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57E" w:rsidRDefault="003F50B6">
    <w:pPr>
      <w:pStyle w:val="Header"/>
    </w:pPr>
    <w:r>
      <w:rPr>
        <w:noProof/>
        <w:lang w:val="en-GB"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22161" o:spid="_x0000_s2376" type="#_x0000_t75" style="position:absolute;margin-left:0;margin-top:0;width:511.05pt;height:766.55pt;z-index:-251644928;mso-position-horizontal:center;mso-position-horizontal-relative:margin;mso-position-vertical:center;mso-position-vertical-relative:margin" o:allowincell="f">
          <v:imagedata r:id="rId1" o:title="ivy-mi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57E" w:rsidRDefault="003F50B6" w:rsidP="008E23C9">
    <w:pPr>
      <w:pStyle w:val="Header"/>
    </w:pPr>
    <w:r>
      <w:rPr>
        <w:noProof/>
        <w:lang w:val="en-GB"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22159" o:spid="_x0000_s2374" type="#_x0000_t75" style="position:absolute;margin-left:-35.85pt;margin-top:-50.05pt;width:595.05pt;height:892.55pt;z-index:-251646976;mso-position-horizontal-relative:margin;mso-position-vertical-relative:margin" o:allowincell="f">
          <v:imagedata r:id="rId1" o:title="ivy-mi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57E" w:rsidRDefault="003F50B6">
    <w:pPr>
      <w:pStyle w:val="Header"/>
    </w:pPr>
    <w:r>
      <w:rPr>
        <w:noProof/>
        <w:lang w:val="en-GB"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22163" o:spid="_x0000_s2378" type="#_x0000_t75" style="position:absolute;margin-left:0;margin-top:0;width:511.05pt;height:766.55pt;z-index:-251642880;mso-position-horizontal:center;mso-position-horizontal-relative:margin;mso-position-vertical:center;mso-position-vertical-relative:margin" o:allowincell="f">
          <v:imagedata r:id="rId1" o:title="ivy-min"/>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57E" w:rsidRDefault="004B757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57E" w:rsidRDefault="004B757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57E" w:rsidRDefault="003F50B6">
    <w:pPr>
      <w:pStyle w:val="Header"/>
    </w:pPr>
    <w:r>
      <w:rPr>
        <w:noProof/>
        <w:lang w:val="en-GB"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22166" o:spid="_x0000_s2381" type="#_x0000_t75" style="position:absolute;margin-left:0;margin-top:0;width:511.05pt;height:766.55pt;z-index:-251639808;mso-position-horizontal:center;mso-position-horizontal-relative:margin;mso-position-vertical:center;mso-position-vertical-relative:margin" o:allowincell="f">
          <v:imagedata r:id="rId1" o:title="ivy-min"/>
          <w10:wrap anchorx="margin" anchory="margin"/>
        </v:shape>
      </w:pict>
    </w:r>
    <w:r w:rsidR="004B757E">
      <w:rPr>
        <w:noProof/>
        <w:lang w:val="en-GB" w:eastAsia="zh-CN"/>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513195" cy="9775190"/>
          <wp:effectExtent l="0" t="0" r="1905" b="0"/>
          <wp:wrapNone/>
          <wp:docPr id="34" name="Picture 34" descr="2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53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13195" cy="97751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57E" w:rsidRDefault="004B757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57E" w:rsidRDefault="003F50B6">
    <w:pPr>
      <w:pStyle w:val="Header"/>
    </w:pPr>
    <w:r>
      <w:rPr>
        <w:noProof/>
        <w:lang w:val="en-GB"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22165" o:spid="_x0000_s2380" type="#_x0000_t75" style="position:absolute;margin-left:0;margin-top:0;width:511.05pt;height:766.55pt;z-index:-251640832;mso-position-horizontal:center;mso-position-horizontal-relative:margin;mso-position-vertical:center;mso-position-vertical-relative:margin" o:allowincell="f">
          <v:imagedata r:id="rId1" o:title="ivy-min"/>
          <w10:wrap anchorx="margin" anchory="margin"/>
        </v:shape>
      </w:pict>
    </w:r>
    <w:r w:rsidR="004B757E">
      <w:rPr>
        <w:noProof/>
        <w:lang w:val="en-GB" w:eastAsia="zh-CN"/>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513195" cy="9775190"/>
          <wp:effectExtent l="0" t="0" r="1905" b="0"/>
          <wp:wrapNone/>
          <wp:docPr id="33" name="Picture 33" descr="2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53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13195" cy="97751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63E53"/>
    <w:multiLevelType w:val="hybridMultilevel"/>
    <w:tmpl w:val="626A0C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16E74"/>
    <w:multiLevelType w:val="hybridMultilevel"/>
    <w:tmpl w:val="2D628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AB5838"/>
    <w:multiLevelType w:val="hybridMultilevel"/>
    <w:tmpl w:val="BEECE3EC"/>
    <w:lvl w:ilvl="0" w:tplc="AECEB1CE">
      <w:start w:val="1"/>
      <w:numFmt w:val="decimal"/>
      <w:lvlText w:val="%1."/>
      <w:lvlJc w:val="left"/>
      <w:pPr>
        <w:ind w:left="720" w:hanging="360"/>
      </w:pPr>
      <w:rPr>
        <w:rFonts w:ascii="TUOS Blake" w:hAnsi="TUOS Blake" w:hint="default"/>
        <w:i/>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501827"/>
    <w:multiLevelType w:val="hybridMultilevel"/>
    <w:tmpl w:val="8A1A9B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FD230D"/>
    <w:multiLevelType w:val="hybridMultilevel"/>
    <w:tmpl w:val="E8FCC376"/>
    <w:lvl w:ilvl="0" w:tplc="08090001">
      <w:start w:val="1"/>
      <w:numFmt w:val="bullet"/>
      <w:lvlText w:val=""/>
      <w:lvlJc w:val="left"/>
      <w:pPr>
        <w:ind w:left="360" w:hanging="360"/>
      </w:pPr>
      <w:rPr>
        <w:rFonts w:ascii="Symbol" w:hAnsi="Symbo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8C83F5A"/>
    <w:multiLevelType w:val="hybridMultilevel"/>
    <w:tmpl w:val="2D880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320313"/>
    <w:multiLevelType w:val="hybridMultilevel"/>
    <w:tmpl w:val="5FA497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393BC8"/>
    <w:multiLevelType w:val="hybridMultilevel"/>
    <w:tmpl w:val="6636B20A"/>
    <w:lvl w:ilvl="0" w:tplc="08090001">
      <w:start w:val="1"/>
      <w:numFmt w:val="bullet"/>
      <w:lvlText w:val=""/>
      <w:lvlJc w:val="left"/>
      <w:pPr>
        <w:ind w:left="360" w:hanging="360"/>
      </w:pPr>
      <w:rPr>
        <w:rFonts w:ascii="Symbol" w:hAnsi="Symbo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73BD57E8"/>
    <w:multiLevelType w:val="multilevel"/>
    <w:tmpl w:val="43626C9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4"/>
  </w:num>
  <w:num w:numId="2">
    <w:abstractNumId w:val="7"/>
  </w:num>
  <w:num w:numId="3">
    <w:abstractNumId w:val="3"/>
  </w:num>
  <w:num w:numId="4">
    <w:abstractNumId w:val="0"/>
  </w:num>
  <w:num w:numId="5">
    <w:abstractNumId w:val="5"/>
  </w:num>
  <w:num w:numId="6">
    <w:abstractNumId w:val="2"/>
  </w:num>
  <w:num w:numId="7">
    <w:abstractNumId w:val="1"/>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38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289"/>
    <w:rsid w:val="0003142B"/>
    <w:rsid w:val="00063BC1"/>
    <w:rsid w:val="000A0C26"/>
    <w:rsid w:val="000A7E23"/>
    <w:rsid w:val="000C40F2"/>
    <w:rsid w:val="000E78FA"/>
    <w:rsid w:val="0013245E"/>
    <w:rsid w:val="0016398E"/>
    <w:rsid w:val="00170FFC"/>
    <w:rsid w:val="001772F0"/>
    <w:rsid w:val="00186AD6"/>
    <w:rsid w:val="00202767"/>
    <w:rsid w:val="002053D5"/>
    <w:rsid w:val="00232289"/>
    <w:rsid w:val="00275F6C"/>
    <w:rsid w:val="002906ED"/>
    <w:rsid w:val="00315984"/>
    <w:rsid w:val="0036432F"/>
    <w:rsid w:val="00384946"/>
    <w:rsid w:val="00393E53"/>
    <w:rsid w:val="003B0E0F"/>
    <w:rsid w:val="003B3F20"/>
    <w:rsid w:val="003C571B"/>
    <w:rsid w:val="003C5C0F"/>
    <w:rsid w:val="003F136E"/>
    <w:rsid w:val="003F50B6"/>
    <w:rsid w:val="00406D4F"/>
    <w:rsid w:val="004159E8"/>
    <w:rsid w:val="00421AE7"/>
    <w:rsid w:val="00457723"/>
    <w:rsid w:val="004B6801"/>
    <w:rsid w:val="004B757E"/>
    <w:rsid w:val="004C2B21"/>
    <w:rsid w:val="004D0E62"/>
    <w:rsid w:val="004E437A"/>
    <w:rsid w:val="0052194C"/>
    <w:rsid w:val="00561070"/>
    <w:rsid w:val="00581621"/>
    <w:rsid w:val="005A0A11"/>
    <w:rsid w:val="005F2F98"/>
    <w:rsid w:val="005F3B1E"/>
    <w:rsid w:val="005F7BAC"/>
    <w:rsid w:val="00636544"/>
    <w:rsid w:val="006833E3"/>
    <w:rsid w:val="006905FA"/>
    <w:rsid w:val="006A356A"/>
    <w:rsid w:val="006F378D"/>
    <w:rsid w:val="007167AA"/>
    <w:rsid w:val="0073195F"/>
    <w:rsid w:val="00746F9F"/>
    <w:rsid w:val="00753D51"/>
    <w:rsid w:val="00763AAC"/>
    <w:rsid w:val="007646BC"/>
    <w:rsid w:val="007750C1"/>
    <w:rsid w:val="007E258C"/>
    <w:rsid w:val="007E5095"/>
    <w:rsid w:val="00830335"/>
    <w:rsid w:val="008307F3"/>
    <w:rsid w:val="00852631"/>
    <w:rsid w:val="008B3B58"/>
    <w:rsid w:val="008D3B29"/>
    <w:rsid w:val="008D45C0"/>
    <w:rsid w:val="008E23C9"/>
    <w:rsid w:val="009266DB"/>
    <w:rsid w:val="00934745"/>
    <w:rsid w:val="0098775A"/>
    <w:rsid w:val="00A52496"/>
    <w:rsid w:val="00A55EA9"/>
    <w:rsid w:val="00AC0670"/>
    <w:rsid w:val="00AE41B4"/>
    <w:rsid w:val="00B0200E"/>
    <w:rsid w:val="00B54B65"/>
    <w:rsid w:val="00B950FB"/>
    <w:rsid w:val="00B97DED"/>
    <w:rsid w:val="00BE2427"/>
    <w:rsid w:val="00C66541"/>
    <w:rsid w:val="00CD3057"/>
    <w:rsid w:val="00CF3939"/>
    <w:rsid w:val="00CF703A"/>
    <w:rsid w:val="00D17066"/>
    <w:rsid w:val="00D53AE3"/>
    <w:rsid w:val="00D54E0E"/>
    <w:rsid w:val="00D64C45"/>
    <w:rsid w:val="00D7405A"/>
    <w:rsid w:val="00DB7DF3"/>
    <w:rsid w:val="00DC00A9"/>
    <w:rsid w:val="00DC3CAD"/>
    <w:rsid w:val="00DD594A"/>
    <w:rsid w:val="00DF548C"/>
    <w:rsid w:val="00E4678A"/>
    <w:rsid w:val="00E66CA4"/>
    <w:rsid w:val="00E84236"/>
    <w:rsid w:val="00E951D9"/>
    <w:rsid w:val="00E95A83"/>
    <w:rsid w:val="00EA168B"/>
    <w:rsid w:val="00EC2ACC"/>
    <w:rsid w:val="00F05CDD"/>
    <w:rsid w:val="00F24192"/>
    <w:rsid w:val="00F373DB"/>
    <w:rsid w:val="00F375D2"/>
    <w:rsid w:val="00F60ABE"/>
    <w:rsid w:val="00F71807"/>
    <w:rsid w:val="00FA515B"/>
    <w:rsid w:val="00FD177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382"/>
    <o:shapelayout v:ext="edit">
      <o:idmap v:ext="edit" data="1"/>
    </o:shapelayout>
  </w:shapeDefaults>
  <w:decimalSymbol w:val="."/>
  <w:listSeparator w:val=","/>
  <w15:docId w15:val="{1BFA0216-8A79-4F0B-9B36-9D239AE4E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2289"/>
    <w:pPr>
      <w:widowControl w:val="0"/>
      <w:spacing w:after="0" w:line="240" w:lineRule="auto"/>
    </w:pPr>
    <w:rPr>
      <w:rFonts w:ascii="Calibri" w:eastAsia="PMingLiU" w:hAnsi="Calibri" w:cs="Times New Roman"/>
      <w:kern w:val="2"/>
      <w:sz w:val="24"/>
      <w:lang w:val="en-US"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2289"/>
    <w:pPr>
      <w:tabs>
        <w:tab w:val="center" w:pos="4513"/>
        <w:tab w:val="right" w:pos="9026"/>
      </w:tabs>
    </w:pPr>
  </w:style>
  <w:style w:type="character" w:customStyle="1" w:styleId="HeaderChar">
    <w:name w:val="Header Char"/>
    <w:basedOn w:val="DefaultParagraphFont"/>
    <w:link w:val="Header"/>
    <w:uiPriority w:val="99"/>
    <w:rsid w:val="00232289"/>
  </w:style>
  <w:style w:type="paragraph" w:styleId="Footer">
    <w:name w:val="footer"/>
    <w:basedOn w:val="Normal"/>
    <w:link w:val="FooterChar"/>
    <w:uiPriority w:val="99"/>
    <w:unhideWhenUsed/>
    <w:rsid w:val="00232289"/>
    <w:pPr>
      <w:tabs>
        <w:tab w:val="center" w:pos="4513"/>
        <w:tab w:val="right" w:pos="9026"/>
      </w:tabs>
    </w:pPr>
  </w:style>
  <w:style w:type="character" w:customStyle="1" w:styleId="FooterChar">
    <w:name w:val="Footer Char"/>
    <w:basedOn w:val="DefaultParagraphFont"/>
    <w:link w:val="Footer"/>
    <w:uiPriority w:val="99"/>
    <w:rsid w:val="00232289"/>
  </w:style>
  <w:style w:type="character" w:styleId="Hyperlink">
    <w:name w:val="Hyperlink"/>
    <w:rsid w:val="00232289"/>
    <w:rPr>
      <w:color w:val="0000FF"/>
      <w:u w:val="single"/>
    </w:rPr>
  </w:style>
  <w:style w:type="paragraph" w:styleId="ListParagraph">
    <w:name w:val="List Paragraph"/>
    <w:basedOn w:val="Normal"/>
    <w:uiPriority w:val="34"/>
    <w:qFormat/>
    <w:rsid w:val="00232289"/>
    <w:pPr>
      <w:widowControl/>
      <w:spacing w:before="120"/>
      <w:ind w:left="720"/>
      <w:contextualSpacing/>
    </w:pPr>
    <w:rPr>
      <w:rFonts w:ascii="Times New Roman" w:hAnsi="Times New Roman"/>
      <w:kern w:val="0"/>
      <w:szCs w:val="24"/>
      <w:lang w:val="en-GB" w:eastAsia="en-US"/>
    </w:rPr>
  </w:style>
  <w:style w:type="paragraph" w:styleId="CommentText">
    <w:name w:val="annotation text"/>
    <w:basedOn w:val="Normal"/>
    <w:link w:val="CommentTextChar"/>
    <w:rsid w:val="00232289"/>
    <w:pPr>
      <w:widowControl/>
      <w:spacing w:before="120"/>
    </w:pPr>
    <w:rPr>
      <w:rFonts w:ascii="Times New Roman" w:eastAsia="Times New Roman" w:hAnsi="Times New Roman"/>
      <w:kern w:val="0"/>
      <w:sz w:val="20"/>
      <w:szCs w:val="20"/>
      <w:lang w:val="en-GB" w:eastAsia="en-US"/>
    </w:rPr>
  </w:style>
  <w:style w:type="character" w:customStyle="1" w:styleId="CommentTextChar">
    <w:name w:val="Comment Text Char"/>
    <w:basedOn w:val="DefaultParagraphFont"/>
    <w:link w:val="CommentText"/>
    <w:rsid w:val="00232289"/>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232289"/>
    <w:rPr>
      <w:rFonts w:ascii="Tahoma" w:hAnsi="Tahoma" w:cs="Tahoma"/>
      <w:sz w:val="16"/>
      <w:szCs w:val="16"/>
    </w:rPr>
  </w:style>
  <w:style w:type="character" w:customStyle="1" w:styleId="BalloonTextChar">
    <w:name w:val="Balloon Text Char"/>
    <w:basedOn w:val="DefaultParagraphFont"/>
    <w:link w:val="BalloonText"/>
    <w:uiPriority w:val="99"/>
    <w:semiHidden/>
    <w:rsid w:val="00232289"/>
    <w:rPr>
      <w:rFonts w:ascii="Tahoma" w:eastAsia="PMingLiU" w:hAnsi="Tahoma" w:cs="Tahoma"/>
      <w:kern w:val="2"/>
      <w:sz w:val="16"/>
      <w:szCs w:val="16"/>
      <w:lang w:val="en-US" w:eastAsia="zh-TW"/>
    </w:rPr>
  </w:style>
  <w:style w:type="character" w:styleId="CommentReference">
    <w:name w:val="annotation reference"/>
    <w:uiPriority w:val="99"/>
    <w:semiHidden/>
    <w:unhideWhenUsed/>
    <w:rsid w:val="007750C1"/>
    <w:rPr>
      <w:sz w:val="16"/>
      <w:szCs w:val="16"/>
    </w:rPr>
  </w:style>
  <w:style w:type="character" w:customStyle="1" w:styleId="apple-converted-space">
    <w:name w:val="apple-converted-space"/>
    <w:basedOn w:val="DefaultParagraphFont"/>
    <w:rsid w:val="0036432F"/>
  </w:style>
  <w:style w:type="paragraph" w:styleId="CommentSubject">
    <w:name w:val="annotation subject"/>
    <w:basedOn w:val="CommentText"/>
    <w:next w:val="CommentText"/>
    <w:link w:val="CommentSubjectChar"/>
    <w:uiPriority w:val="99"/>
    <w:semiHidden/>
    <w:unhideWhenUsed/>
    <w:rsid w:val="0036432F"/>
    <w:pPr>
      <w:widowControl w:val="0"/>
      <w:spacing w:before="0"/>
    </w:pPr>
    <w:rPr>
      <w:rFonts w:ascii="Calibri" w:eastAsia="PMingLiU" w:hAnsi="Calibri"/>
      <w:b/>
      <w:bCs/>
      <w:kern w:val="2"/>
      <w:lang w:val="en-US" w:eastAsia="zh-TW"/>
    </w:rPr>
  </w:style>
  <w:style w:type="character" w:customStyle="1" w:styleId="CommentSubjectChar">
    <w:name w:val="Comment Subject Char"/>
    <w:basedOn w:val="CommentTextChar"/>
    <w:link w:val="CommentSubject"/>
    <w:uiPriority w:val="99"/>
    <w:semiHidden/>
    <w:rsid w:val="0036432F"/>
    <w:rPr>
      <w:rFonts w:ascii="Calibri" w:eastAsia="PMingLiU" w:hAnsi="Calibri" w:cs="Times New Roman"/>
      <w:b/>
      <w:bCs/>
      <w:kern w:val="2"/>
      <w:sz w:val="20"/>
      <w:szCs w:val="20"/>
      <w:lang w:val="en-US" w:eastAsia="zh-TW"/>
    </w:rPr>
  </w:style>
  <w:style w:type="character" w:styleId="FollowedHyperlink">
    <w:name w:val="FollowedHyperlink"/>
    <w:basedOn w:val="DefaultParagraphFont"/>
    <w:uiPriority w:val="99"/>
    <w:semiHidden/>
    <w:unhideWhenUsed/>
    <w:rsid w:val="00202767"/>
    <w:rPr>
      <w:color w:val="800080" w:themeColor="followedHyperlink"/>
      <w:u w:val="single"/>
    </w:rPr>
  </w:style>
  <w:style w:type="table" w:styleId="TableGrid">
    <w:name w:val="Table Grid"/>
    <w:basedOn w:val="TableNormal"/>
    <w:uiPriority w:val="59"/>
    <w:rsid w:val="00830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57723"/>
    <w:pPr>
      <w:widowControl/>
      <w:spacing w:before="100" w:beforeAutospacing="1" w:after="100" w:afterAutospacing="1"/>
    </w:pPr>
    <w:rPr>
      <w:rFonts w:ascii="Times New Roman" w:eastAsia="Times New Roman" w:hAnsi="Times New Roman"/>
      <w:kern w:val="0"/>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6176185">
      <w:bodyDiv w:val="1"/>
      <w:marLeft w:val="0"/>
      <w:marRight w:val="0"/>
      <w:marTop w:val="0"/>
      <w:marBottom w:val="0"/>
      <w:divBdr>
        <w:top w:val="none" w:sz="0" w:space="0" w:color="auto"/>
        <w:left w:val="none" w:sz="0" w:space="0" w:color="auto"/>
        <w:bottom w:val="none" w:sz="0" w:space="0" w:color="auto"/>
        <w:right w:val="none" w:sz="0" w:space="0" w:color="auto"/>
      </w:divBdr>
      <w:divsChild>
        <w:div w:id="55327176">
          <w:marLeft w:val="0"/>
          <w:marRight w:val="0"/>
          <w:marTop w:val="0"/>
          <w:marBottom w:val="0"/>
          <w:divBdr>
            <w:top w:val="none" w:sz="0" w:space="0" w:color="auto"/>
            <w:left w:val="none" w:sz="0" w:space="0" w:color="auto"/>
            <w:bottom w:val="none" w:sz="0" w:space="0" w:color="auto"/>
            <w:right w:val="none" w:sz="0" w:space="0" w:color="auto"/>
          </w:divBdr>
          <w:divsChild>
            <w:div w:id="2066181388">
              <w:marLeft w:val="0"/>
              <w:marRight w:val="0"/>
              <w:marTop w:val="0"/>
              <w:marBottom w:val="0"/>
              <w:divBdr>
                <w:top w:val="none" w:sz="0" w:space="0" w:color="auto"/>
                <w:left w:val="none" w:sz="0" w:space="0" w:color="auto"/>
                <w:bottom w:val="none" w:sz="0" w:space="0" w:color="auto"/>
                <w:right w:val="none" w:sz="0" w:space="0" w:color="auto"/>
              </w:divBdr>
              <w:divsChild>
                <w:div w:id="814493092">
                  <w:marLeft w:val="0"/>
                  <w:marRight w:val="0"/>
                  <w:marTop w:val="0"/>
                  <w:marBottom w:val="0"/>
                  <w:divBdr>
                    <w:top w:val="none" w:sz="0" w:space="0" w:color="auto"/>
                    <w:left w:val="none" w:sz="0" w:space="0" w:color="auto"/>
                    <w:bottom w:val="none" w:sz="0" w:space="0" w:color="auto"/>
                    <w:right w:val="none" w:sz="0" w:space="0" w:color="auto"/>
                  </w:divBdr>
                  <w:divsChild>
                    <w:div w:id="779641774">
                      <w:marLeft w:val="0"/>
                      <w:marRight w:val="0"/>
                      <w:marTop w:val="0"/>
                      <w:marBottom w:val="0"/>
                      <w:divBdr>
                        <w:top w:val="none" w:sz="0" w:space="0" w:color="auto"/>
                        <w:left w:val="none" w:sz="0" w:space="0" w:color="auto"/>
                        <w:bottom w:val="none" w:sz="0" w:space="0" w:color="auto"/>
                        <w:right w:val="none" w:sz="0" w:space="0" w:color="auto"/>
                      </w:divBdr>
                      <w:divsChild>
                        <w:div w:id="110488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yperlink" Target="mailto:name@sheffield.ac.uk" TargetMode="Externa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yperlink" Target="http://www.sheffield.ac.uk/hr/sld/sheffieldleader" TargetMode="External"/><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heffield.ac.uk/juice" TargetMode="External"/><Relationship Id="rId20" Type="http://schemas.openxmlformats.org/officeDocument/2006/relationships/hyperlink" Target="http://remarkable.group.shef.ac.uk/" TargetMode="External"/><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www.sheffield.ac.uk/jobs/uni/award-winning"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www.sheffield.ac.uk/jobs/applying" TargetMode="External"/><Relationship Id="rId28" Type="http://schemas.openxmlformats.org/officeDocument/2006/relationships/image" Target="media/image7.jpg"/><Relationship Id="rId10" Type="http://schemas.openxmlformats.org/officeDocument/2006/relationships/header" Target="header1.xml"/><Relationship Id="rId19" Type="http://schemas.openxmlformats.org/officeDocument/2006/relationships/hyperlink" Target="http://www.sheffield.ac.uk/inclusion" TargetMode="External"/><Relationship Id="rId31"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image" Target="media/image20.jpg"/><Relationship Id="rId14" Type="http://schemas.openxmlformats.org/officeDocument/2006/relationships/hyperlink" Target="http://www.sheffield.ac.uk/hr/thedeal" TargetMode="External"/><Relationship Id="rId22" Type="http://schemas.openxmlformats.org/officeDocument/2006/relationships/hyperlink" Target="mailto:name@sheffield.ac.uk" TargetMode="External"/><Relationship Id="rId27" Type="http://schemas.openxmlformats.org/officeDocument/2006/relationships/header" Target="header6.xml"/><Relationship Id="rId30" Type="http://schemas.openxmlformats.org/officeDocument/2006/relationships/header" Target="header8.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1327</Words>
  <Characters>7568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Jennie Gladwin</dc:creator>
  <cp:lastModifiedBy>Anne Scott</cp:lastModifiedBy>
  <cp:revision>2</cp:revision>
  <cp:lastPrinted>2017-05-11T09:04:00Z</cp:lastPrinted>
  <dcterms:created xsi:type="dcterms:W3CDTF">2019-07-31T08:26:00Z</dcterms:created>
  <dcterms:modified xsi:type="dcterms:W3CDTF">2019-07-31T08:26:00Z</dcterms:modified>
</cp:coreProperties>
</file>